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7B83" w14:textId="77777777" w:rsidR="00776129" w:rsidRPr="00987EF2" w:rsidRDefault="00776129" w:rsidP="00776129">
      <w:pPr>
        <w:jc w:val="center"/>
        <w:rPr>
          <w:rFonts w:ascii="Times New Roman" w:hAnsi="Times New Roman" w:cs="Times New Roman"/>
          <w:b/>
          <w:sz w:val="24"/>
          <w:szCs w:val="24"/>
        </w:rPr>
      </w:pPr>
      <w:r w:rsidRPr="00987EF2">
        <w:rPr>
          <w:rFonts w:ascii="Times New Roman" w:hAnsi="Times New Roman" w:cs="Times New Roman"/>
          <w:b/>
          <w:noProof/>
          <w:sz w:val="24"/>
          <w:szCs w:val="24"/>
        </w:rPr>
        <w:drawing>
          <wp:inline distT="0" distB="0" distL="0" distR="0" wp14:anchorId="4710464D" wp14:editId="5665D1D0">
            <wp:extent cx="1600200" cy="933450"/>
            <wp:effectExtent l="0" t="0" r="0" b="0"/>
            <wp:docPr id="1" name="Picture 1" descr="EFP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P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933450"/>
                    </a:xfrm>
                    <a:prstGeom prst="rect">
                      <a:avLst/>
                    </a:prstGeom>
                    <a:noFill/>
                    <a:ln>
                      <a:noFill/>
                    </a:ln>
                  </pic:spPr>
                </pic:pic>
              </a:graphicData>
            </a:graphic>
          </wp:inline>
        </w:drawing>
      </w:r>
    </w:p>
    <w:p w14:paraId="014533A7" w14:textId="77777777" w:rsidR="00776129" w:rsidRPr="00987EF2" w:rsidRDefault="00776129" w:rsidP="0077612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cs="Times New Roman"/>
          <w:b/>
          <w:bCs/>
          <w:sz w:val="24"/>
          <w:szCs w:val="24"/>
          <w:u w:val="single"/>
        </w:rPr>
      </w:pPr>
      <w:r w:rsidRPr="00987EF2">
        <w:rPr>
          <w:rFonts w:ascii="Times New Roman" w:hAnsi="Times New Roman" w:cs="Times New Roman"/>
          <w:b/>
          <w:bCs/>
          <w:sz w:val="24"/>
          <w:szCs w:val="24"/>
          <w:u w:val="single"/>
        </w:rPr>
        <w:t>Fiscal Accountability and Investment of Gift Funds Policy</w:t>
      </w:r>
    </w:p>
    <w:p w14:paraId="56DB36BA" w14:textId="77777777" w:rsidR="00D72EC8" w:rsidRPr="00987EF2" w:rsidRDefault="00D72EC8" w:rsidP="00FF4E8B">
      <w:pPr>
        <w:pStyle w:val="Default"/>
        <w:rPr>
          <w:color w:val="auto"/>
        </w:rPr>
      </w:pPr>
    </w:p>
    <w:p w14:paraId="32CF6C18" w14:textId="77777777" w:rsidR="00D72EC8" w:rsidRPr="00987EF2" w:rsidRDefault="00D72EC8" w:rsidP="00FF4E8B">
      <w:pPr>
        <w:pStyle w:val="Default"/>
        <w:rPr>
          <w:b/>
          <w:color w:val="auto"/>
        </w:rPr>
      </w:pPr>
      <w:r w:rsidRPr="00987EF2">
        <w:rPr>
          <w:b/>
          <w:color w:val="auto"/>
        </w:rPr>
        <w:t xml:space="preserve"> PURPOSE AND SCOPE </w:t>
      </w:r>
    </w:p>
    <w:p w14:paraId="5A729096" w14:textId="77777777" w:rsidR="00D72EC8" w:rsidRPr="00987EF2" w:rsidRDefault="00D72EC8" w:rsidP="00FF4E8B">
      <w:pPr>
        <w:pStyle w:val="Default"/>
        <w:rPr>
          <w:color w:val="auto"/>
        </w:rPr>
      </w:pPr>
    </w:p>
    <w:p w14:paraId="7821A959" w14:textId="77777777" w:rsidR="00EB77D1" w:rsidRPr="00987EF2" w:rsidRDefault="00D72EC8" w:rsidP="00FF4E8B">
      <w:pPr>
        <w:pStyle w:val="Default"/>
        <w:rPr>
          <w:color w:val="auto"/>
        </w:rPr>
      </w:pPr>
      <w:r w:rsidRPr="00987EF2">
        <w:rPr>
          <w:color w:val="auto"/>
        </w:rPr>
        <w:t xml:space="preserve">The </w:t>
      </w:r>
      <w:r w:rsidR="00EB77D1" w:rsidRPr="00987EF2">
        <w:rPr>
          <w:color w:val="auto"/>
        </w:rPr>
        <w:t xml:space="preserve">purposes of the </w:t>
      </w:r>
      <w:r w:rsidR="00EB77D1" w:rsidRPr="00987EF2">
        <w:t xml:space="preserve">Eager Free Public Library </w:t>
      </w:r>
      <w:r w:rsidR="00EB77D1" w:rsidRPr="00987EF2">
        <w:rPr>
          <w:color w:val="auto"/>
        </w:rPr>
        <w:t xml:space="preserve">(EFPL) </w:t>
      </w:r>
      <w:r w:rsidR="00EB77D1" w:rsidRPr="00987EF2">
        <w:rPr>
          <w:b/>
          <w:i/>
          <w:color w:val="auto"/>
        </w:rPr>
        <w:t>Fiscal</w:t>
      </w:r>
      <w:r w:rsidR="00EB77D1" w:rsidRPr="00987EF2">
        <w:rPr>
          <w:color w:val="auto"/>
        </w:rPr>
        <w:t xml:space="preserve"> </w:t>
      </w:r>
      <w:r w:rsidR="00EB77D1" w:rsidRPr="00987EF2">
        <w:rPr>
          <w:b/>
          <w:i/>
          <w:color w:val="auto"/>
        </w:rPr>
        <w:t xml:space="preserve">Accountability and Investment of Gift Funds Policy </w:t>
      </w:r>
      <w:r w:rsidR="00EB77D1" w:rsidRPr="00987EF2">
        <w:rPr>
          <w:color w:val="auto"/>
        </w:rPr>
        <w:t>are</w:t>
      </w:r>
      <w:r w:rsidRPr="00987EF2">
        <w:rPr>
          <w:color w:val="auto"/>
        </w:rPr>
        <w:t xml:space="preserve"> to</w:t>
      </w:r>
      <w:r w:rsidR="00EB77D1" w:rsidRPr="00987EF2">
        <w:rPr>
          <w:color w:val="auto"/>
        </w:rPr>
        <w:t>:</w:t>
      </w:r>
    </w:p>
    <w:p w14:paraId="3E6AB9E3" w14:textId="77777777" w:rsidR="00EB77D1" w:rsidRPr="00987EF2" w:rsidRDefault="00EB77D1" w:rsidP="00FF4E8B">
      <w:pPr>
        <w:pStyle w:val="Default"/>
        <w:rPr>
          <w:color w:val="auto"/>
        </w:rPr>
      </w:pPr>
    </w:p>
    <w:p w14:paraId="1F6A0B5D" w14:textId="77777777" w:rsidR="00EB77D1" w:rsidRPr="00987EF2" w:rsidRDefault="00EB77D1" w:rsidP="00FF4E8B">
      <w:pPr>
        <w:pStyle w:val="Default"/>
        <w:numPr>
          <w:ilvl w:val="0"/>
          <w:numId w:val="2"/>
        </w:numPr>
        <w:ind w:left="360"/>
        <w:rPr>
          <w:color w:val="auto"/>
        </w:rPr>
      </w:pPr>
      <w:r w:rsidRPr="00987EF2">
        <w:rPr>
          <w:color w:val="auto"/>
        </w:rPr>
        <w:t>Provide</w:t>
      </w:r>
      <w:r w:rsidR="00D72EC8" w:rsidRPr="00987EF2">
        <w:rPr>
          <w:color w:val="auto"/>
        </w:rPr>
        <w:t xml:space="preserve"> a framework for the fiscal operations of the Library</w:t>
      </w:r>
      <w:r w:rsidR="00FF4E8B" w:rsidRPr="00987EF2">
        <w:rPr>
          <w:color w:val="auto"/>
        </w:rPr>
        <w:t xml:space="preserve"> related to gifts it receives</w:t>
      </w:r>
    </w:p>
    <w:p w14:paraId="4242B6B7" w14:textId="77777777" w:rsidR="00EB77D1" w:rsidRPr="00987EF2" w:rsidRDefault="00EB77D1" w:rsidP="00FF4E8B">
      <w:pPr>
        <w:pStyle w:val="Default"/>
        <w:numPr>
          <w:ilvl w:val="0"/>
          <w:numId w:val="2"/>
        </w:numPr>
        <w:ind w:left="360"/>
        <w:rPr>
          <w:color w:val="auto"/>
        </w:rPr>
      </w:pPr>
      <w:r w:rsidRPr="00987EF2">
        <w:rPr>
          <w:color w:val="auto"/>
        </w:rPr>
        <w:t>A</w:t>
      </w:r>
      <w:r w:rsidR="00D72EC8" w:rsidRPr="00987EF2">
        <w:rPr>
          <w:color w:val="auto"/>
        </w:rPr>
        <w:t>ssure sound fiscal management</w:t>
      </w:r>
      <w:r w:rsidR="00FF4E8B" w:rsidRPr="00987EF2">
        <w:rPr>
          <w:color w:val="auto"/>
        </w:rPr>
        <w:t xml:space="preserve"> of gifted funds </w:t>
      </w:r>
      <w:r w:rsidR="00D72EC8" w:rsidRPr="00987EF2">
        <w:rPr>
          <w:color w:val="auto"/>
        </w:rPr>
        <w:t xml:space="preserve"> </w:t>
      </w:r>
    </w:p>
    <w:p w14:paraId="146872B5" w14:textId="2127EDDF" w:rsidR="00D72EC8" w:rsidRPr="00987EF2" w:rsidRDefault="00EB77D1" w:rsidP="00FF4E8B">
      <w:pPr>
        <w:pStyle w:val="Default"/>
        <w:numPr>
          <w:ilvl w:val="0"/>
          <w:numId w:val="2"/>
        </w:numPr>
        <w:ind w:left="360"/>
        <w:rPr>
          <w:color w:val="auto"/>
        </w:rPr>
      </w:pPr>
      <w:r w:rsidRPr="00987EF2">
        <w:rPr>
          <w:color w:val="auto"/>
        </w:rPr>
        <w:t>Outline</w:t>
      </w:r>
      <w:r w:rsidR="00FF4E8B" w:rsidRPr="00987EF2">
        <w:rPr>
          <w:color w:val="auto"/>
        </w:rPr>
        <w:t xml:space="preserve"> </w:t>
      </w:r>
      <w:r w:rsidRPr="00987EF2">
        <w:rPr>
          <w:color w:val="auto"/>
        </w:rPr>
        <w:t xml:space="preserve">the actual </w:t>
      </w:r>
      <w:r w:rsidR="00D72EC8" w:rsidRPr="00987EF2">
        <w:rPr>
          <w:color w:val="auto"/>
        </w:rPr>
        <w:t xml:space="preserve">responsibility for management </w:t>
      </w:r>
      <w:r w:rsidR="00191084" w:rsidRPr="00987EF2">
        <w:rPr>
          <w:color w:val="auto"/>
        </w:rPr>
        <w:t xml:space="preserve">and distribution </w:t>
      </w:r>
      <w:r w:rsidR="00D72EC8" w:rsidRPr="00987EF2">
        <w:rPr>
          <w:color w:val="auto"/>
        </w:rPr>
        <w:t xml:space="preserve">of the Library’s </w:t>
      </w:r>
      <w:r w:rsidR="006160C4" w:rsidRPr="00987EF2">
        <w:rPr>
          <w:color w:val="auto"/>
        </w:rPr>
        <w:t>g</w:t>
      </w:r>
      <w:r w:rsidRPr="00987EF2">
        <w:rPr>
          <w:color w:val="auto"/>
        </w:rPr>
        <w:t xml:space="preserve">ift </w:t>
      </w:r>
      <w:r w:rsidR="00FF4E8B" w:rsidRPr="00987EF2">
        <w:rPr>
          <w:color w:val="auto"/>
        </w:rPr>
        <w:t>funds</w:t>
      </w:r>
      <w:r w:rsidR="00D72EC8" w:rsidRPr="00987EF2">
        <w:rPr>
          <w:color w:val="auto"/>
        </w:rPr>
        <w:t xml:space="preserve"> </w:t>
      </w:r>
    </w:p>
    <w:p w14:paraId="060556A2" w14:textId="77777777" w:rsidR="00D72EC8" w:rsidRPr="00987EF2" w:rsidRDefault="00D72EC8" w:rsidP="00FF4E8B">
      <w:pPr>
        <w:pStyle w:val="Default"/>
        <w:rPr>
          <w:color w:val="auto"/>
        </w:rPr>
      </w:pPr>
    </w:p>
    <w:p w14:paraId="15D94644" w14:textId="77777777" w:rsidR="00D72EC8" w:rsidRPr="00987EF2" w:rsidRDefault="00D72EC8" w:rsidP="00FF4E8B">
      <w:pPr>
        <w:pStyle w:val="Default"/>
        <w:rPr>
          <w:color w:val="auto"/>
        </w:rPr>
      </w:pPr>
      <w:r w:rsidRPr="00987EF2">
        <w:rPr>
          <w:color w:val="auto"/>
        </w:rPr>
        <w:t xml:space="preserve">This policy applies to the financial and investment activities of all </w:t>
      </w:r>
      <w:r w:rsidR="00FF4E8B" w:rsidRPr="00987EF2">
        <w:rPr>
          <w:color w:val="auto"/>
        </w:rPr>
        <w:t>g</w:t>
      </w:r>
      <w:r w:rsidR="00EB77D1" w:rsidRPr="00987EF2">
        <w:rPr>
          <w:color w:val="auto"/>
        </w:rPr>
        <w:t xml:space="preserve">ift </w:t>
      </w:r>
      <w:r w:rsidRPr="00987EF2">
        <w:rPr>
          <w:color w:val="auto"/>
        </w:rPr>
        <w:t xml:space="preserve">funds under the direction of EFPL. The Wisconsin laws related to Library accountability and investment take precedence except where this Policy is more restrictive. </w:t>
      </w:r>
    </w:p>
    <w:p w14:paraId="4B696822" w14:textId="77777777" w:rsidR="002A71CF" w:rsidRPr="00987EF2" w:rsidRDefault="002A71CF" w:rsidP="00FF4E8B">
      <w:pPr>
        <w:pStyle w:val="Default"/>
        <w:rPr>
          <w:color w:val="auto"/>
        </w:rPr>
      </w:pPr>
    </w:p>
    <w:p w14:paraId="25CCBA7E" w14:textId="4ABA60CD" w:rsidR="002A71CF" w:rsidRPr="00987EF2" w:rsidRDefault="006160C4" w:rsidP="00FF4E8B">
      <w:pPr>
        <w:pStyle w:val="Default"/>
        <w:rPr>
          <w:color w:val="auto"/>
        </w:rPr>
      </w:pPr>
      <w:r w:rsidRPr="00987EF2">
        <w:rPr>
          <w:color w:val="auto"/>
        </w:rPr>
        <w:t>This policy</w:t>
      </w:r>
      <w:r w:rsidR="002A71CF" w:rsidRPr="00987EF2">
        <w:rPr>
          <w:color w:val="auto"/>
        </w:rPr>
        <w:t xml:space="preserve"> is in addition to and supplemental to </w:t>
      </w:r>
      <w:r w:rsidR="002A71CF" w:rsidRPr="00987EF2">
        <w:rPr>
          <w:b/>
          <w:i/>
          <w:color w:val="auto"/>
        </w:rPr>
        <w:t>EFPL’s Gift Acceptance Policy</w:t>
      </w:r>
      <w:r w:rsidR="002A71CF" w:rsidRPr="00987EF2">
        <w:rPr>
          <w:color w:val="auto"/>
        </w:rPr>
        <w:t xml:space="preserve"> which is stated separately. </w:t>
      </w:r>
    </w:p>
    <w:p w14:paraId="3A1B3AF5" w14:textId="77777777" w:rsidR="00D72EC8" w:rsidRPr="00987EF2" w:rsidRDefault="00D72EC8" w:rsidP="00FF4E8B">
      <w:pPr>
        <w:pStyle w:val="Default"/>
        <w:rPr>
          <w:color w:val="auto"/>
        </w:rPr>
      </w:pPr>
    </w:p>
    <w:p w14:paraId="41B191E9" w14:textId="77777777" w:rsidR="00D72EC8" w:rsidRPr="00987EF2" w:rsidRDefault="00D72EC8" w:rsidP="00FF4E8B">
      <w:pPr>
        <w:pStyle w:val="Default"/>
        <w:rPr>
          <w:b/>
          <w:color w:val="auto"/>
        </w:rPr>
      </w:pPr>
      <w:r w:rsidRPr="00987EF2">
        <w:rPr>
          <w:b/>
          <w:color w:val="auto"/>
        </w:rPr>
        <w:t xml:space="preserve">GENERAL </w:t>
      </w:r>
    </w:p>
    <w:p w14:paraId="5437675E" w14:textId="77777777" w:rsidR="00D72EC8" w:rsidRPr="00987EF2" w:rsidRDefault="00D72EC8" w:rsidP="00FF4E8B">
      <w:pPr>
        <w:pStyle w:val="Default"/>
        <w:rPr>
          <w:color w:val="auto"/>
        </w:rPr>
      </w:pPr>
    </w:p>
    <w:p w14:paraId="6C85652D" w14:textId="77777777" w:rsidR="005002B7" w:rsidRPr="00987EF2" w:rsidRDefault="00D72EC8" w:rsidP="00FF4E8B">
      <w:pPr>
        <w:pStyle w:val="Default"/>
        <w:spacing w:after="27"/>
        <w:rPr>
          <w:color w:val="auto"/>
        </w:rPr>
      </w:pPr>
      <w:r w:rsidRPr="00987EF2">
        <w:rPr>
          <w:color w:val="auto"/>
        </w:rPr>
        <w:t xml:space="preserve">EFPL financial policies and procedures are in accordance with requirements and intents as outlined in Wisconsin law. </w:t>
      </w:r>
    </w:p>
    <w:p w14:paraId="54875BFE" w14:textId="77777777" w:rsidR="005002B7" w:rsidRPr="00987EF2" w:rsidRDefault="005002B7" w:rsidP="00FF4E8B">
      <w:pPr>
        <w:pStyle w:val="Default"/>
        <w:spacing w:after="27"/>
        <w:rPr>
          <w:color w:val="auto"/>
        </w:rPr>
      </w:pPr>
    </w:p>
    <w:p w14:paraId="58EEA036" w14:textId="6B2072D5" w:rsidR="00D72EC8" w:rsidRPr="00987EF2" w:rsidRDefault="00D72EC8" w:rsidP="00FF4E8B">
      <w:pPr>
        <w:pStyle w:val="Default"/>
        <w:spacing w:after="27"/>
        <w:rPr>
          <w:color w:val="auto"/>
        </w:rPr>
      </w:pPr>
      <w:r w:rsidRPr="00987EF2">
        <w:rPr>
          <w:color w:val="auto"/>
        </w:rPr>
        <w:t xml:space="preserve">The current and past seven years’ financial records are maintained and kept at EFPL, except in cases when the temporary removal of such records is required by law or by auditing procedures. EFPL will maintain records at least as long as and in accordance with conditions required by Wisconsin </w:t>
      </w:r>
      <w:r w:rsidR="006160C4" w:rsidRPr="00987EF2">
        <w:rPr>
          <w:color w:val="auto"/>
        </w:rPr>
        <w:t>l</w:t>
      </w:r>
      <w:r w:rsidRPr="00987EF2">
        <w:rPr>
          <w:color w:val="auto"/>
        </w:rPr>
        <w:t xml:space="preserve">aw. Older records </w:t>
      </w:r>
      <w:r w:rsidR="001A66B5" w:rsidRPr="00987EF2">
        <w:rPr>
          <w:color w:val="auto"/>
        </w:rPr>
        <w:t xml:space="preserve">and duplicates </w:t>
      </w:r>
      <w:r w:rsidRPr="00987EF2">
        <w:rPr>
          <w:color w:val="auto"/>
        </w:rPr>
        <w:t xml:space="preserve">may be stored offsite. </w:t>
      </w:r>
      <w:r w:rsidR="001A66B5" w:rsidRPr="00987EF2">
        <w:rPr>
          <w:color w:val="auto"/>
        </w:rPr>
        <w:t>The records may be retaine</w:t>
      </w:r>
      <w:r w:rsidR="00FF4E8B" w:rsidRPr="00987EF2">
        <w:rPr>
          <w:color w:val="auto"/>
        </w:rPr>
        <w:t>d in electronic or paper form at</w:t>
      </w:r>
      <w:r w:rsidR="001A66B5" w:rsidRPr="00987EF2">
        <w:rPr>
          <w:color w:val="auto"/>
        </w:rPr>
        <w:t xml:space="preserve"> the discretion of the Board of Directors. </w:t>
      </w:r>
    </w:p>
    <w:p w14:paraId="558528E8" w14:textId="77777777" w:rsidR="005002B7" w:rsidRPr="00987EF2" w:rsidRDefault="005002B7" w:rsidP="00FF4E8B">
      <w:pPr>
        <w:pStyle w:val="Default"/>
        <w:spacing w:after="27"/>
        <w:rPr>
          <w:color w:val="auto"/>
        </w:rPr>
      </w:pPr>
    </w:p>
    <w:p w14:paraId="707F3EB2" w14:textId="77777777" w:rsidR="00D72EC8" w:rsidRPr="00987EF2" w:rsidRDefault="00D72EC8" w:rsidP="00FF4E8B">
      <w:pPr>
        <w:pStyle w:val="Default"/>
        <w:spacing w:after="27"/>
        <w:rPr>
          <w:color w:val="auto"/>
        </w:rPr>
      </w:pPr>
      <w:r w:rsidRPr="00987EF2">
        <w:rPr>
          <w:color w:val="auto"/>
        </w:rPr>
        <w:t xml:space="preserve">Roll call </w:t>
      </w:r>
      <w:r w:rsidR="005002B7" w:rsidRPr="00987EF2">
        <w:rPr>
          <w:color w:val="auto"/>
        </w:rPr>
        <w:t xml:space="preserve">vote </w:t>
      </w:r>
      <w:r w:rsidRPr="00987EF2">
        <w:rPr>
          <w:color w:val="auto"/>
        </w:rPr>
        <w:t>is taken by the EFPL Board of Trustees on all financial matters. Trustees with economic conflicts of interest abstain fro</w:t>
      </w:r>
      <w:r w:rsidR="00FF4E8B" w:rsidRPr="00987EF2">
        <w:rPr>
          <w:color w:val="auto"/>
        </w:rPr>
        <w:t xml:space="preserve">m voting, in accordance with </w:t>
      </w:r>
      <w:r w:rsidRPr="00987EF2">
        <w:rPr>
          <w:color w:val="171717"/>
        </w:rPr>
        <w:t>Wisconsin’s Code of Ethics for Public Officials and Employees as specified in s. 19.42, Wisconsin Statutes</w:t>
      </w:r>
      <w:r w:rsidRPr="00987EF2">
        <w:rPr>
          <w:color w:val="auto"/>
        </w:rPr>
        <w:t xml:space="preserve">. </w:t>
      </w:r>
    </w:p>
    <w:p w14:paraId="5C951A83" w14:textId="77777777" w:rsidR="005002B7" w:rsidRPr="00987EF2" w:rsidRDefault="005002B7" w:rsidP="00FF4E8B">
      <w:pPr>
        <w:pStyle w:val="Default"/>
        <w:spacing w:after="27"/>
        <w:rPr>
          <w:color w:val="auto"/>
        </w:rPr>
      </w:pPr>
    </w:p>
    <w:p w14:paraId="5F270A80" w14:textId="3C8BD5F6" w:rsidR="001A66B5" w:rsidRPr="00C825DC" w:rsidRDefault="00D72EC8" w:rsidP="00FF4E8B">
      <w:pPr>
        <w:pStyle w:val="Default"/>
        <w:rPr>
          <w:strike/>
          <w:color w:val="auto"/>
        </w:rPr>
      </w:pPr>
      <w:r w:rsidRPr="00327E39">
        <w:rPr>
          <w:color w:val="auto"/>
        </w:rPr>
        <w:t xml:space="preserve">The </w:t>
      </w:r>
      <w:r w:rsidR="001A66B5" w:rsidRPr="00327E39">
        <w:rPr>
          <w:color w:val="auto"/>
        </w:rPr>
        <w:t>total g</w:t>
      </w:r>
      <w:r w:rsidR="005002B7" w:rsidRPr="00327E39">
        <w:rPr>
          <w:color w:val="auto"/>
        </w:rPr>
        <w:t xml:space="preserve">ift </w:t>
      </w:r>
      <w:r w:rsidRPr="00327E39">
        <w:rPr>
          <w:color w:val="auto"/>
        </w:rPr>
        <w:t xml:space="preserve">budget </w:t>
      </w:r>
      <w:r w:rsidR="001A66B5" w:rsidRPr="00327E39">
        <w:rPr>
          <w:color w:val="auto"/>
        </w:rPr>
        <w:t>and the</w:t>
      </w:r>
      <w:r w:rsidRPr="00327E39">
        <w:rPr>
          <w:color w:val="auto"/>
        </w:rPr>
        <w:t xml:space="preserve"> </w:t>
      </w:r>
      <w:r w:rsidR="001A66B5" w:rsidRPr="00327E39">
        <w:rPr>
          <w:color w:val="auto"/>
        </w:rPr>
        <w:t>budget of each sub-</w:t>
      </w:r>
      <w:r w:rsidRPr="00327E39">
        <w:rPr>
          <w:color w:val="auto"/>
        </w:rPr>
        <w:t xml:space="preserve">fund </w:t>
      </w:r>
      <w:r w:rsidR="001A66B5" w:rsidRPr="00327E39">
        <w:rPr>
          <w:color w:val="auto"/>
        </w:rPr>
        <w:t>that makes up the total gift budget are managed by the EFPL Board of Trustees or its designees.</w:t>
      </w:r>
      <w:r w:rsidR="001A66B5" w:rsidRPr="00987EF2">
        <w:rPr>
          <w:color w:val="auto"/>
        </w:rPr>
        <w:t xml:space="preserve"> </w:t>
      </w:r>
    </w:p>
    <w:p w14:paraId="77CAB474" w14:textId="77777777" w:rsidR="002A71CF" w:rsidRPr="00987EF2" w:rsidRDefault="002A71CF" w:rsidP="00FF4E8B">
      <w:pPr>
        <w:rPr>
          <w:rFonts w:ascii="Times New Roman" w:hAnsi="Times New Roman" w:cs="Times New Roman"/>
          <w:b/>
          <w:sz w:val="24"/>
          <w:szCs w:val="24"/>
        </w:rPr>
      </w:pPr>
    </w:p>
    <w:p w14:paraId="0DAD02B0" w14:textId="77777777" w:rsidR="00C2570D" w:rsidRDefault="00C2570D" w:rsidP="00FF4E8B">
      <w:pPr>
        <w:rPr>
          <w:rFonts w:ascii="Times New Roman" w:hAnsi="Times New Roman" w:cs="Times New Roman"/>
          <w:b/>
          <w:sz w:val="24"/>
          <w:szCs w:val="24"/>
        </w:rPr>
      </w:pPr>
    </w:p>
    <w:p w14:paraId="3CEF5078" w14:textId="77777777" w:rsidR="00C2570D" w:rsidRDefault="00C2570D" w:rsidP="00FF4E8B">
      <w:pPr>
        <w:rPr>
          <w:rFonts w:ascii="Times New Roman" w:hAnsi="Times New Roman" w:cs="Times New Roman"/>
          <w:b/>
          <w:sz w:val="24"/>
          <w:szCs w:val="24"/>
        </w:rPr>
      </w:pPr>
    </w:p>
    <w:p w14:paraId="3679ABD2" w14:textId="414CDE0C" w:rsidR="005002B7" w:rsidRPr="00987EF2" w:rsidRDefault="005002B7" w:rsidP="00FF4E8B">
      <w:pPr>
        <w:rPr>
          <w:rFonts w:ascii="Times New Roman" w:hAnsi="Times New Roman" w:cs="Times New Roman"/>
          <w:sz w:val="24"/>
          <w:szCs w:val="24"/>
        </w:rPr>
      </w:pPr>
      <w:r w:rsidRPr="00987EF2">
        <w:rPr>
          <w:rFonts w:ascii="Times New Roman" w:hAnsi="Times New Roman" w:cs="Times New Roman"/>
          <w:b/>
          <w:sz w:val="24"/>
          <w:szCs w:val="24"/>
        </w:rPr>
        <w:t>DONATIONS</w:t>
      </w:r>
    </w:p>
    <w:p w14:paraId="74C15D7E" w14:textId="77777777" w:rsidR="005002B7" w:rsidRPr="00987EF2" w:rsidRDefault="005002B7" w:rsidP="00FF4E8B">
      <w:pPr>
        <w:pStyle w:val="Default"/>
        <w:rPr>
          <w:color w:val="auto"/>
        </w:rPr>
      </w:pPr>
      <w:r w:rsidRPr="00987EF2">
        <w:rPr>
          <w:color w:val="auto"/>
        </w:rPr>
        <w:t xml:space="preserve"> </w:t>
      </w:r>
    </w:p>
    <w:p w14:paraId="392CB28B" w14:textId="77777777" w:rsidR="005002B7" w:rsidRPr="00987EF2" w:rsidRDefault="005002B7" w:rsidP="00FF4E8B">
      <w:pPr>
        <w:pStyle w:val="Default"/>
        <w:rPr>
          <w:color w:val="auto"/>
        </w:rPr>
      </w:pPr>
      <w:r w:rsidRPr="00987EF2">
        <w:rPr>
          <w:color w:val="auto"/>
        </w:rPr>
        <w:t xml:space="preserve">Donations of money, real property, library books or other materials, equipment, or services to EFPL may be accepted when such a gift or its acceptance: </w:t>
      </w:r>
    </w:p>
    <w:p w14:paraId="02CA5D6F" w14:textId="77777777" w:rsidR="005002B7" w:rsidRPr="00987EF2" w:rsidRDefault="005002B7" w:rsidP="00FF4E8B">
      <w:pPr>
        <w:pStyle w:val="Default"/>
        <w:rPr>
          <w:color w:val="auto"/>
        </w:rPr>
      </w:pPr>
    </w:p>
    <w:p w14:paraId="286F241F" w14:textId="77777777" w:rsidR="005002B7" w:rsidRPr="00987EF2" w:rsidRDefault="005002B7" w:rsidP="00FF4E8B">
      <w:pPr>
        <w:pStyle w:val="Default"/>
        <w:numPr>
          <w:ilvl w:val="0"/>
          <w:numId w:val="5"/>
        </w:numPr>
        <w:spacing w:after="240"/>
        <w:rPr>
          <w:color w:val="auto"/>
        </w:rPr>
      </w:pPr>
      <w:r w:rsidRPr="00987EF2">
        <w:rPr>
          <w:color w:val="auto"/>
        </w:rPr>
        <w:t xml:space="preserve">Contributes to the achievement of the EFPL </w:t>
      </w:r>
      <w:r w:rsidR="00FF4E8B" w:rsidRPr="00987EF2">
        <w:rPr>
          <w:color w:val="auto"/>
        </w:rPr>
        <w:t>mission and priorities</w:t>
      </w:r>
      <w:r w:rsidRPr="00987EF2">
        <w:rPr>
          <w:color w:val="auto"/>
        </w:rPr>
        <w:t xml:space="preserve">. </w:t>
      </w:r>
    </w:p>
    <w:p w14:paraId="4AC986F7" w14:textId="77777777" w:rsidR="005002B7" w:rsidRPr="00987EF2" w:rsidRDefault="005002B7" w:rsidP="00FF4E8B">
      <w:pPr>
        <w:pStyle w:val="Default"/>
        <w:numPr>
          <w:ilvl w:val="0"/>
          <w:numId w:val="5"/>
        </w:numPr>
        <w:spacing w:after="240"/>
        <w:rPr>
          <w:color w:val="auto"/>
        </w:rPr>
      </w:pPr>
      <w:r w:rsidRPr="00987EF2">
        <w:rPr>
          <w:color w:val="auto"/>
        </w:rPr>
        <w:t xml:space="preserve">Does not conflict with EFPL policies. </w:t>
      </w:r>
    </w:p>
    <w:p w14:paraId="304B8A12" w14:textId="77777777" w:rsidR="005002B7" w:rsidRPr="00987EF2" w:rsidRDefault="005002B7" w:rsidP="00FF4E8B">
      <w:pPr>
        <w:pStyle w:val="Default"/>
        <w:numPr>
          <w:ilvl w:val="0"/>
          <w:numId w:val="5"/>
        </w:numPr>
        <w:spacing w:after="240"/>
        <w:rPr>
          <w:color w:val="auto"/>
        </w:rPr>
      </w:pPr>
      <w:r w:rsidRPr="00987EF2">
        <w:rPr>
          <w:color w:val="auto"/>
        </w:rPr>
        <w:t xml:space="preserve">Does not impose any restriction on EFPL as a condition of donation, unless such restriction is formally accepted by EFPL Board action. </w:t>
      </w:r>
    </w:p>
    <w:p w14:paraId="5CFCB44C" w14:textId="77777777" w:rsidR="001A66B5" w:rsidRPr="00987EF2" w:rsidRDefault="005002B7" w:rsidP="00FF4E8B">
      <w:pPr>
        <w:pStyle w:val="Default"/>
        <w:numPr>
          <w:ilvl w:val="0"/>
          <w:numId w:val="5"/>
        </w:numPr>
        <w:spacing w:after="240"/>
        <w:rPr>
          <w:color w:val="auto"/>
        </w:rPr>
      </w:pPr>
      <w:r w:rsidRPr="00987EF2">
        <w:rPr>
          <w:color w:val="auto"/>
        </w:rPr>
        <w:t>May be used or disposed of at the discretion of EFPL, unless otherwise mutually agreed to by the donor and the EFPL Board at the time of the donation.</w:t>
      </w:r>
    </w:p>
    <w:p w14:paraId="659DA6B1" w14:textId="77777777" w:rsidR="005002B7" w:rsidRPr="00987EF2" w:rsidRDefault="00E07BC0" w:rsidP="00FF4E8B">
      <w:pPr>
        <w:pStyle w:val="Default"/>
        <w:numPr>
          <w:ilvl w:val="0"/>
          <w:numId w:val="5"/>
        </w:numPr>
        <w:spacing w:after="240"/>
        <w:rPr>
          <w:color w:val="auto"/>
        </w:rPr>
      </w:pPr>
      <w:r w:rsidRPr="00987EF2">
        <w:rPr>
          <w:color w:val="auto"/>
        </w:rPr>
        <w:t>Does not result in excessive expense, risk of expense, or adminis</w:t>
      </w:r>
      <w:r w:rsidR="00FF4E8B" w:rsidRPr="00987EF2">
        <w:rPr>
          <w:color w:val="auto"/>
        </w:rPr>
        <w:t>trative effort, as determined at</w:t>
      </w:r>
      <w:r w:rsidRPr="00987EF2">
        <w:rPr>
          <w:color w:val="auto"/>
        </w:rPr>
        <w:t xml:space="preserve"> the sole discretion of the EFPL Board. </w:t>
      </w:r>
      <w:r w:rsidR="005002B7" w:rsidRPr="00987EF2">
        <w:rPr>
          <w:color w:val="auto"/>
        </w:rPr>
        <w:t xml:space="preserve"> </w:t>
      </w:r>
    </w:p>
    <w:p w14:paraId="6C10C165" w14:textId="77777777" w:rsidR="005002B7" w:rsidRPr="00987EF2" w:rsidRDefault="005002B7" w:rsidP="00FF4E8B">
      <w:pPr>
        <w:pStyle w:val="Default"/>
        <w:spacing w:after="27"/>
        <w:rPr>
          <w:color w:val="auto"/>
        </w:rPr>
      </w:pPr>
      <w:r w:rsidRPr="00987EF2">
        <w:rPr>
          <w:color w:val="auto"/>
        </w:rPr>
        <w:t xml:space="preserve">Donations made in accordance with these guidelines may be accepted by the EFPL Director. All donations of significance will be appropriately acknowledged and recognized by letter. </w:t>
      </w:r>
    </w:p>
    <w:p w14:paraId="59D82B83" w14:textId="77777777" w:rsidR="005002B7" w:rsidRPr="00987EF2" w:rsidRDefault="005002B7" w:rsidP="00FF4E8B">
      <w:pPr>
        <w:pStyle w:val="Default"/>
        <w:spacing w:after="27"/>
        <w:rPr>
          <w:color w:val="auto"/>
        </w:rPr>
      </w:pPr>
    </w:p>
    <w:p w14:paraId="550A291D" w14:textId="77777777" w:rsidR="005002B7" w:rsidRPr="00987EF2" w:rsidRDefault="005002B7" w:rsidP="00FF4E8B">
      <w:pPr>
        <w:pStyle w:val="Default"/>
        <w:spacing w:after="27"/>
        <w:rPr>
          <w:color w:val="auto"/>
        </w:rPr>
      </w:pPr>
      <w:r w:rsidRPr="00987EF2">
        <w:rPr>
          <w:color w:val="auto"/>
        </w:rPr>
        <w:t xml:space="preserve">Unless otherwise provided, arrangements for the cost of an appraisal of a donation in the interest of a donor will be the donor’s responsibility prior to the conveyance of the donation to EFPL. </w:t>
      </w:r>
    </w:p>
    <w:p w14:paraId="01D8264A" w14:textId="77777777" w:rsidR="005002B7" w:rsidRPr="00987EF2" w:rsidRDefault="005002B7" w:rsidP="00FF4E8B">
      <w:pPr>
        <w:pStyle w:val="Default"/>
        <w:rPr>
          <w:b/>
          <w:color w:val="auto"/>
        </w:rPr>
      </w:pPr>
    </w:p>
    <w:p w14:paraId="5C4195CF" w14:textId="77777777" w:rsidR="00D72EC8" w:rsidRPr="00987EF2" w:rsidRDefault="00D72EC8" w:rsidP="00FF4E8B">
      <w:pPr>
        <w:pStyle w:val="Default"/>
        <w:rPr>
          <w:b/>
          <w:color w:val="auto"/>
        </w:rPr>
      </w:pPr>
      <w:r w:rsidRPr="00987EF2">
        <w:rPr>
          <w:b/>
          <w:color w:val="auto"/>
        </w:rPr>
        <w:t>DEPOSITS</w:t>
      </w:r>
    </w:p>
    <w:p w14:paraId="5B1D177E" w14:textId="77777777" w:rsidR="005002B7" w:rsidRPr="00987EF2" w:rsidRDefault="00D72EC8" w:rsidP="00FF4E8B">
      <w:pPr>
        <w:pStyle w:val="Default"/>
        <w:rPr>
          <w:color w:val="auto"/>
        </w:rPr>
      </w:pPr>
      <w:r w:rsidRPr="00987EF2">
        <w:rPr>
          <w:color w:val="auto"/>
        </w:rPr>
        <w:t xml:space="preserve"> </w:t>
      </w:r>
    </w:p>
    <w:p w14:paraId="061B1FD5" w14:textId="77777777" w:rsidR="00D72EC8" w:rsidRPr="00987EF2" w:rsidRDefault="00D72EC8" w:rsidP="00FF4E8B">
      <w:pPr>
        <w:pStyle w:val="Default"/>
        <w:rPr>
          <w:color w:val="auto"/>
        </w:rPr>
      </w:pPr>
      <w:r w:rsidRPr="00987EF2">
        <w:rPr>
          <w:color w:val="auto"/>
        </w:rPr>
        <w:t xml:space="preserve">All </w:t>
      </w:r>
      <w:r w:rsidR="00EB77D1" w:rsidRPr="00987EF2">
        <w:rPr>
          <w:color w:val="auto"/>
        </w:rPr>
        <w:t xml:space="preserve">gifts and related </w:t>
      </w:r>
      <w:r w:rsidR="00FF4E8B" w:rsidRPr="00987EF2">
        <w:rPr>
          <w:color w:val="auto"/>
        </w:rPr>
        <w:t>income received at EFPL are</w:t>
      </w:r>
      <w:r w:rsidRPr="00987EF2">
        <w:rPr>
          <w:color w:val="auto"/>
        </w:rPr>
        <w:t xml:space="preserve"> deposited in appropriate accounts at least weekly following appropriate internal control procedures</w:t>
      </w:r>
      <w:r w:rsidR="00E07BC0" w:rsidRPr="00987EF2">
        <w:rPr>
          <w:color w:val="auto"/>
        </w:rPr>
        <w:t>.</w:t>
      </w:r>
      <w:r w:rsidRPr="00987EF2">
        <w:rPr>
          <w:color w:val="auto"/>
        </w:rPr>
        <w:t xml:space="preserve"> </w:t>
      </w:r>
    </w:p>
    <w:p w14:paraId="59A0E6CC" w14:textId="77777777" w:rsidR="00D72EC8" w:rsidRPr="00987EF2" w:rsidRDefault="00D72EC8" w:rsidP="00FF4E8B">
      <w:pPr>
        <w:pStyle w:val="Default"/>
        <w:spacing w:after="27"/>
        <w:rPr>
          <w:color w:val="auto"/>
        </w:rPr>
      </w:pPr>
      <w:r w:rsidRPr="00987EF2">
        <w:rPr>
          <w:color w:val="auto"/>
        </w:rPr>
        <w:t xml:space="preserve"> </w:t>
      </w:r>
    </w:p>
    <w:p w14:paraId="0CC317B3" w14:textId="77777777" w:rsidR="00D72EC8" w:rsidRPr="00987EF2" w:rsidRDefault="00D72EC8" w:rsidP="00FF4E8B">
      <w:pPr>
        <w:pStyle w:val="Default"/>
        <w:rPr>
          <w:color w:val="auto"/>
        </w:rPr>
      </w:pPr>
      <w:r w:rsidRPr="004122A9">
        <w:rPr>
          <w:color w:val="auto"/>
        </w:rPr>
        <w:t>Deposits in any one institution may not exceed the FDIC insured amount, without a signed collateralization agreement with the institution and with assets of the agreement to be held by a third party in the name of EFPL.</w:t>
      </w:r>
      <w:r w:rsidRPr="00987EF2">
        <w:rPr>
          <w:color w:val="auto"/>
        </w:rPr>
        <w:t xml:space="preserve"> </w:t>
      </w:r>
    </w:p>
    <w:p w14:paraId="0BF26A43" w14:textId="77777777" w:rsidR="00D72EC8" w:rsidRPr="00987EF2" w:rsidRDefault="00D72EC8" w:rsidP="00FF4E8B">
      <w:pPr>
        <w:pStyle w:val="Default"/>
        <w:rPr>
          <w:color w:val="auto"/>
        </w:rPr>
      </w:pPr>
    </w:p>
    <w:p w14:paraId="6DE355D8" w14:textId="77777777" w:rsidR="00D72EC8" w:rsidRPr="00987EF2" w:rsidRDefault="00D72EC8" w:rsidP="00FF4E8B">
      <w:pPr>
        <w:pStyle w:val="Default"/>
        <w:rPr>
          <w:b/>
          <w:color w:val="auto"/>
        </w:rPr>
      </w:pPr>
      <w:r w:rsidRPr="00987EF2">
        <w:rPr>
          <w:b/>
          <w:color w:val="auto"/>
        </w:rPr>
        <w:t xml:space="preserve">EXPENDITURES AND OTHER FINANCIAL TRANSACTIONS </w:t>
      </w:r>
    </w:p>
    <w:p w14:paraId="45612093" w14:textId="77777777" w:rsidR="00D72EC8" w:rsidRPr="00987EF2" w:rsidRDefault="00D72EC8" w:rsidP="00FF4E8B">
      <w:pPr>
        <w:pStyle w:val="Default"/>
        <w:rPr>
          <w:color w:val="auto"/>
        </w:rPr>
      </w:pPr>
    </w:p>
    <w:p w14:paraId="3A2B90D4" w14:textId="278E6151" w:rsidR="00D72EC8" w:rsidRPr="00C825DC" w:rsidRDefault="00D72EC8" w:rsidP="00FF4E8B">
      <w:pPr>
        <w:pStyle w:val="Default"/>
        <w:spacing w:after="27"/>
        <w:rPr>
          <w:color w:val="FF0000"/>
        </w:rPr>
      </w:pPr>
      <w:r w:rsidRPr="00987EF2">
        <w:rPr>
          <w:color w:val="auto"/>
        </w:rPr>
        <w:t>A. Authorized signatories are, by title, the EFPL President</w:t>
      </w:r>
      <w:r w:rsidR="004122A9">
        <w:rPr>
          <w:color w:val="auto"/>
        </w:rPr>
        <w:t xml:space="preserve">, </w:t>
      </w:r>
      <w:r w:rsidRPr="00987EF2">
        <w:rPr>
          <w:color w:val="auto"/>
        </w:rPr>
        <w:t xml:space="preserve">Treasurer, and </w:t>
      </w:r>
      <w:r w:rsidR="00E07BC0" w:rsidRPr="00987EF2">
        <w:rPr>
          <w:color w:val="auto"/>
        </w:rPr>
        <w:t>Library</w:t>
      </w:r>
      <w:r w:rsidRPr="00987EF2">
        <w:rPr>
          <w:color w:val="auto"/>
        </w:rPr>
        <w:t xml:space="preserve"> Director. </w:t>
      </w:r>
      <w:r w:rsidR="00E07BC0" w:rsidRPr="00987EF2">
        <w:rPr>
          <w:color w:val="auto"/>
        </w:rPr>
        <w:t xml:space="preserve">The EFPL Board may expand this list of signatories by EFPL Board resolution. </w:t>
      </w:r>
    </w:p>
    <w:p w14:paraId="345FDE4C" w14:textId="77777777" w:rsidR="00D72EC8" w:rsidRPr="00987EF2" w:rsidRDefault="00D72EC8" w:rsidP="00FF4E8B">
      <w:pPr>
        <w:pStyle w:val="Default"/>
        <w:spacing w:after="27"/>
        <w:rPr>
          <w:color w:val="auto"/>
        </w:rPr>
      </w:pPr>
    </w:p>
    <w:p w14:paraId="5CDFD5CF" w14:textId="5F938E9D" w:rsidR="00D72EC8" w:rsidRPr="00987EF2" w:rsidRDefault="00D72EC8" w:rsidP="00FF4E8B">
      <w:pPr>
        <w:pStyle w:val="Default"/>
        <w:spacing w:after="27"/>
        <w:rPr>
          <w:color w:val="auto"/>
        </w:rPr>
      </w:pPr>
      <w:r w:rsidRPr="00987EF2">
        <w:rPr>
          <w:color w:val="auto"/>
        </w:rPr>
        <w:t xml:space="preserve">B. </w:t>
      </w:r>
      <w:r w:rsidRPr="00C2570D">
        <w:rPr>
          <w:color w:val="auto"/>
        </w:rPr>
        <w:t xml:space="preserve">Financial transactions </w:t>
      </w:r>
      <w:r w:rsidR="00E07BC0" w:rsidRPr="00C2570D">
        <w:rPr>
          <w:color w:val="auto"/>
        </w:rPr>
        <w:t xml:space="preserve">involving withdrawals from EFPL gift accounts </w:t>
      </w:r>
      <w:r w:rsidRPr="00C2570D">
        <w:rPr>
          <w:color w:val="auto"/>
        </w:rPr>
        <w:t xml:space="preserve">require </w:t>
      </w:r>
      <w:r w:rsidR="00C2570D" w:rsidRPr="00C2570D">
        <w:rPr>
          <w:color w:val="auto"/>
        </w:rPr>
        <w:t>a two-step process, one of which must be Board approval at a regularly scheduled Board meeting</w:t>
      </w:r>
      <w:r w:rsidR="00B93D19" w:rsidRPr="00C2570D">
        <w:rPr>
          <w:color w:val="auto"/>
        </w:rPr>
        <w:t xml:space="preserve"> </w:t>
      </w:r>
      <w:r w:rsidR="00C2570D" w:rsidRPr="00C2570D">
        <w:rPr>
          <w:color w:val="auto"/>
        </w:rPr>
        <w:t xml:space="preserve">and the other must be an </w:t>
      </w:r>
      <w:r w:rsidR="006160C4" w:rsidRPr="00C2570D">
        <w:rPr>
          <w:color w:val="auto"/>
        </w:rPr>
        <w:t xml:space="preserve">authorized </w:t>
      </w:r>
      <w:r w:rsidRPr="00C2570D">
        <w:rPr>
          <w:color w:val="auto"/>
        </w:rPr>
        <w:t>signature.</w:t>
      </w:r>
      <w:r w:rsidRPr="00987EF2">
        <w:rPr>
          <w:color w:val="auto"/>
        </w:rPr>
        <w:t xml:space="preserve"> </w:t>
      </w:r>
    </w:p>
    <w:p w14:paraId="121A5BFD" w14:textId="77777777" w:rsidR="00D72EC8" w:rsidRPr="00987EF2" w:rsidRDefault="00D72EC8" w:rsidP="00FF4E8B">
      <w:pPr>
        <w:pStyle w:val="Default"/>
        <w:spacing w:after="27"/>
        <w:rPr>
          <w:color w:val="auto"/>
        </w:rPr>
      </w:pPr>
      <w:r w:rsidRPr="00987EF2">
        <w:rPr>
          <w:color w:val="auto"/>
        </w:rPr>
        <w:t xml:space="preserve"> </w:t>
      </w:r>
    </w:p>
    <w:p w14:paraId="1847C112" w14:textId="4C7AC858" w:rsidR="00D72EC8" w:rsidRPr="00E0395C" w:rsidRDefault="00D72EC8" w:rsidP="00FF4E8B">
      <w:pPr>
        <w:pStyle w:val="Default"/>
        <w:rPr>
          <w:color w:val="FF0000"/>
        </w:rPr>
      </w:pPr>
      <w:r w:rsidRPr="00987EF2">
        <w:rPr>
          <w:color w:val="auto"/>
        </w:rPr>
        <w:t xml:space="preserve">C. </w:t>
      </w:r>
      <w:r w:rsidR="00E0395C" w:rsidRPr="00C2570D">
        <w:rPr>
          <w:color w:val="auto"/>
        </w:rPr>
        <w:t xml:space="preserve">Contracts for services outside routine operations, such as capital improvements or planning, must be approved by the Board, no matter what the cost. The Board may give the Library </w:t>
      </w:r>
      <w:r w:rsidR="00E0395C" w:rsidRPr="00C2570D">
        <w:rPr>
          <w:color w:val="auto"/>
        </w:rPr>
        <w:lastRenderedPageBreak/>
        <w:t>Director approval to negotiate and sign the contract documents as long as the Board has approved the service provider and not-to-exceed amount.</w:t>
      </w:r>
    </w:p>
    <w:p w14:paraId="13C67FF2" w14:textId="77777777" w:rsidR="00D72EC8" w:rsidRPr="00987EF2" w:rsidRDefault="00D72EC8" w:rsidP="00FF4E8B">
      <w:pPr>
        <w:pStyle w:val="Default"/>
        <w:rPr>
          <w:color w:val="auto"/>
        </w:rPr>
      </w:pPr>
    </w:p>
    <w:p w14:paraId="4127276D" w14:textId="77777777" w:rsidR="00D72EC8" w:rsidRPr="00987EF2" w:rsidRDefault="00D72EC8" w:rsidP="00FF4E8B">
      <w:pPr>
        <w:pStyle w:val="Default"/>
        <w:rPr>
          <w:b/>
          <w:color w:val="auto"/>
        </w:rPr>
      </w:pPr>
      <w:r w:rsidRPr="00987EF2">
        <w:rPr>
          <w:b/>
          <w:color w:val="auto"/>
        </w:rPr>
        <w:t xml:space="preserve">INVESTMENTS </w:t>
      </w:r>
    </w:p>
    <w:p w14:paraId="16206980" w14:textId="77777777" w:rsidR="00D72EC8" w:rsidRPr="00987EF2" w:rsidRDefault="00D72EC8" w:rsidP="00FF4E8B">
      <w:pPr>
        <w:pStyle w:val="Default"/>
        <w:rPr>
          <w:color w:val="auto"/>
        </w:rPr>
      </w:pPr>
    </w:p>
    <w:p w14:paraId="747C125D" w14:textId="46E655DF" w:rsidR="00F648B9" w:rsidRPr="00987EF2" w:rsidRDefault="00D72EC8" w:rsidP="00FF4E8B">
      <w:pPr>
        <w:pStyle w:val="Default"/>
        <w:numPr>
          <w:ilvl w:val="0"/>
          <w:numId w:val="6"/>
        </w:numPr>
        <w:spacing w:after="27"/>
        <w:rPr>
          <w:color w:val="auto"/>
        </w:rPr>
      </w:pPr>
      <w:r w:rsidRPr="00987EF2">
        <w:rPr>
          <w:color w:val="auto"/>
        </w:rPr>
        <w:t xml:space="preserve">The objective is to invest all </w:t>
      </w:r>
      <w:r w:rsidR="00E0395C" w:rsidRPr="00C2570D">
        <w:rPr>
          <w:color w:val="auto"/>
        </w:rPr>
        <w:t xml:space="preserve">idle </w:t>
      </w:r>
      <w:r w:rsidR="005718A7" w:rsidRPr="00987EF2">
        <w:rPr>
          <w:color w:val="auto"/>
        </w:rPr>
        <w:t xml:space="preserve">gift </w:t>
      </w:r>
      <w:r w:rsidRPr="00987EF2">
        <w:rPr>
          <w:color w:val="auto"/>
        </w:rPr>
        <w:t xml:space="preserve">funds under EFPL control in a manner which will provide the highest investment return using authorized instruments </w:t>
      </w:r>
      <w:r w:rsidR="005718A7" w:rsidRPr="00987EF2">
        <w:rPr>
          <w:color w:val="auto"/>
        </w:rPr>
        <w:t>without taking excessive risks and minimizing t</w:t>
      </w:r>
      <w:r w:rsidR="00FF4E8B" w:rsidRPr="00987EF2">
        <w:rPr>
          <w:color w:val="auto"/>
        </w:rPr>
        <w:t>he chances of loss of principle, a</w:t>
      </w:r>
      <w:r w:rsidR="005718A7" w:rsidRPr="00987EF2">
        <w:rPr>
          <w:color w:val="auto"/>
        </w:rPr>
        <w:t>ll with an eye toward</w:t>
      </w:r>
      <w:r w:rsidRPr="00987EF2">
        <w:rPr>
          <w:color w:val="auto"/>
        </w:rPr>
        <w:t xml:space="preserve"> meeting the </w:t>
      </w:r>
      <w:r w:rsidR="00EB77D1" w:rsidRPr="00987EF2">
        <w:rPr>
          <w:color w:val="auto"/>
        </w:rPr>
        <w:t>Library’s</w:t>
      </w:r>
      <w:r w:rsidRPr="00987EF2">
        <w:rPr>
          <w:color w:val="auto"/>
        </w:rPr>
        <w:t xml:space="preserve"> cash flow demands and in conformance with </w:t>
      </w:r>
      <w:r w:rsidR="00845220" w:rsidRPr="00987EF2">
        <w:rPr>
          <w:color w:val="auto"/>
        </w:rPr>
        <w:t>prudent investment</w:t>
      </w:r>
      <w:r w:rsidR="005718A7" w:rsidRPr="00987EF2">
        <w:rPr>
          <w:color w:val="auto"/>
        </w:rPr>
        <w:t xml:space="preserve"> practices. </w:t>
      </w:r>
      <w:r w:rsidR="00845220" w:rsidRPr="00987EF2">
        <w:rPr>
          <w:color w:val="auto"/>
        </w:rPr>
        <w:t xml:space="preserve"> </w:t>
      </w:r>
      <w:r w:rsidR="005718A7" w:rsidRPr="00987EF2">
        <w:rPr>
          <w:color w:val="auto"/>
        </w:rPr>
        <w:t>Investments are undertaken in a manner that seeks to ensure the preservation of capital in the overall portfolio.</w:t>
      </w:r>
    </w:p>
    <w:p w14:paraId="56D962D5" w14:textId="77777777" w:rsidR="00F648B9" w:rsidRPr="00987EF2" w:rsidRDefault="00F648B9" w:rsidP="00FF4E8B">
      <w:pPr>
        <w:pStyle w:val="Default"/>
        <w:spacing w:after="27"/>
        <w:ind w:left="720"/>
        <w:rPr>
          <w:color w:val="auto"/>
        </w:rPr>
      </w:pPr>
    </w:p>
    <w:p w14:paraId="6CB178B1" w14:textId="2771FEC1" w:rsidR="00F648B9" w:rsidRPr="00987EF2" w:rsidRDefault="00D72EC8" w:rsidP="00FF4E8B">
      <w:pPr>
        <w:pStyle w:val="Default"/>
        <w:numPr>
          <w:ilvl w:val="0"/>
          <w:numId w:val="6"/>
        </w:numPr>
        <w:spacing w:after="240"/>
        <w:rPr>
          <w:color w:val="auto"/>
        </w:rPr>
      </w:pPr>
      <w:r w:rsidRPr="00987EF2">
        <w:rPr>
          <w:color w:val="auto"/>
        </w:rPr>
        <w:t xml:space="preserve">The EFPL Board of Trustees will select financial institutions and will annually review the selection of depositories. Any financial institution, upon meeting the requirements of this policy, may request to become a depository for EFPL funds. EFPL will take into consideration security, size, location, financial condition, service, fees, competitiveness, and the community relations involvement of the financial institution when choosing depositories. The EFPL </w:t>
      </w:r>
      <w:r w:rsidR="005718A7" w:rsidRPr="00987EF2">
        <w:rPr>
          <w:color w:val="auto"/>
        </w:rPr>
        <w:t>Board of Trustees</w:t>
      </w:r>
      <w:r w:rsidRPr="00987EF2">
        <w:rPr>
          <w:color w:val="auto"/>
        </w:rPr>
        <w:t xml:space="preserve"> shall authorize investment of funds in such institutions. EFPL</w:t>
      </w:r>
      <w:r w:rsidR="00191084" w:rsidRPr="00987EF2">
        <w:rPr>
          <w:color w:val="auto"/>
        </w:rPr>
        <w:t xml:space="preserve"> gift</w:t>
      </w:r>
      <w:r w:rsidRPr="00987EF2">
        <w:rPr>
          <w:color w:val="auto"/>
        </w:rPr>
        <w:t xml:space="preserve"> funds not currently needed for expenses </w:t>
      </w:r>
      <w:r w:rsidR="005718A7" w:rsidRPr="00987EF2">
        <w:rPr>
          <w:color w:val="auto"/>
        </w:rPr>
        <w:t xml:space="preserve">related to the gift accounts </w:t>
      </w:r>
      <w:r w:rsidRPr="00987EF2">
        <w:rPr>
          <w:color w:val="auto"/>
        </w:rPr>
        <w:t xml:space="preserve">shall be invested as permitted by law. </w:t>
      </w:r>
    </w:p>
    <w:p w14:paraId="38B14AD2" w14:textId="7CE9FBE1" w:rsidR="001E3094" w:rsidRPr="00C2570D" w:rsidRDefault="00D72EC8" w:rsidP="005B1F76">
      <w:pPr>
        <w:pStyle w:val="Default"/>
        <w:numPr>
          <w:ilvl w:val="0"/>
          <w:numId w:val="6"/>
        </w:numPr>
        <w:spacing w:after="27"/>
        <w:rPr>
          <w:color w:val="auto"/>
        </w:rPr>
      </w:pPr>
      <w:r w:rsidRPr="00C2570D">
        <w:rPr>
          <w:color w:val="auto"/>
        </w:rPr>
        <w:t xml:space="preserve">Management and administrative responsibility for the investment program is delegated to the </w:t>
      </w:r>
      <w:r w:rsidR="00C2570D" w:rsidRPr="00C2570D">
        <w:rPr>
          <w:color w:val="auto"/>
        </w:rPr>
        <w:t xml:space="preserve">members of the </w:t>
      </w:r>
      <w:r w:rsidRPr="00C2570D">
        <w:rPr>
          <w:color w:val="auto"/>
        </w:rPr>
        <w:t xml:space="preserve">EFPL </w:t>
      </w:r>
      <w:r w:rsidR="005718A7" w:rsidRPr="00C2570D">
        <w:rPr>
          <w:color w:val="auto"/>
        </w:rPr>
        <w:t xml:space="preserve">Board </w:t>
      </w:r>
      <w:r w:rsidR="00C2570D" w:rsidRPr="00C2570D">
        <w:rPr>
          <w:color w:val="auto"/>
        </w:rPr>
        <w:t>of Trustees</w:t>
      </w:r>
      <w:r w:rsidR="005718A7" w:rsidRPr="00C2570D">
        <w:rPr>
          <w:color w:val="auto"/>
        </w:rPr>
        <w:t xml:space="preserve">, </w:t>
      </w:r>
      <w:r w:rsidR="00C2570D" w:rsidRPr="00C2570D">
        <w:rPr>
          <w:color w:val="auto"/>
        </w:rPr>
        <w:t>including</w:t>
      </w:r>
      <w:r w:rsidR="005718A7" w:rsidRPr="00C2570D">
        <w:rPr>
          <w:color w:val="auto"/>
        </w:rPr>
        <w:t xml:space="preserve"> the EFPL Board </w:t>
      </w:r>
      <w:r w:rsidR="00C2570D" w:rsidRPr="00C2570D">
        <w:rPr>
          <w:color w:val="auto"/>
        </w:rPr>
        <w:t>Treasurer.</w:t>
      </w:r>
      <w:r w:rsidR="005718A7" w:rsidRPr="00C2570D">
        <w:rPr>
          <w:color w:val="auto"/>
        </w:rPr>
        <w:t xml:space="preserve"> </w:t>
      </w:r>
    </w:p>
    <w:p w14:paraId="3770CEBD" w14:textId="77777777" w:rsidR="00C2570D" w:rsidRPr="00C2570D" w:rsidRDefault="00C2570D" w:rsidP="00C2570D">
      <w:pPr>
        <w:pStyle w:val="Default"/>
        <w:spacing w:after="27"/>
        <w:rPr>
          <w:color w:val="auto"/>
        </w:rPr>
      </w:pPr>
    </w:p>
    <w:p w14:paraId="04901C74" w14:textId="77777777" w:rsidR="001E3094" w:rsidRPr="00987EF2" w:rsidRDefault="00D72EC8" w:rsidP="00FF4E8B">
      <w:pPr>
        <w:pStyle w:val="Default"/>
        <w:numPr>
          <w:ilvl w:val="0"/>
          <w:numId w:val="6"/>
        </w:numPr>
        <w:spacing w:after="27"/>
        <w:rPr>
          <w:color w:val="auto"/>
        </w:rPr>
      </w:pPr>
      <w:r w:rsidRPr="00987EF2">
        <w:rPr>
          <w:color w:val="auto"/>
        </w:rPr>
        <w:t xml:space="preserve"> All EFPL investment activities use a “prudent person” standard of care. This standard is applied in the context of managing an overall portfolio and specifies that 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Investment officers, acting in accordance with this Policy and the written procedures of the </w:t>
      </w:r>
      <w:r w:rsidR="001E3094" w:rsidRPr="00987EF2">
        <w:rPr>
          <w:color w:val="auto"/>
        </w:rPr>
        <w:t>EFPL</w:t>
      </w:r>
      <w:r w:rsidRPr="00987EF2">
        <w:rPr>
          <w:color w:val="auto"/>
        </w:rPr>
        <w:t xml:space="preserve">, and exercising due diligence, shall be relieved of personal responsibility for a security’s credit risk or market price/value changes, provided deviations from expectations are reported in a timely fashion and appropriate action is taken to control adverse developments. </w:t>
      </w:r>
    </w:p>
    <w:p w14:paraId="6509D3F4" w14:textId="77777777" w:rsidR="00D72EC8" w:rsidRPr="00987EF2" w:rsidRDefault="00D72EC8" w:rsidP="00FF4E8B">
      <w:pPr>
        <w:pStyle w:val="Default"/>
        <w:rPr>
          <w:color w:val="auto"/>
        </w:rPr>
      </w:pPr>
    </w:p>
    <w:p w14:paraId="45151FCA" w14:textId="77777777" w:rsidR="00D72EC8" w:rsidRPr="00C2570D" w:rsidRDefault="00D72EC8" w:rsidP="00FF4E8B">
      <w:pPr>
        <w:pStyle w:val="Default"/>
        <w:rPr>
          <w:b/>
          <w:color w:val="auto"/>
        </w:rPr>
      </w:pPr>
      <w:r w:rsidRPr="00C2570D">
        <w:rPr>
          <w:b/>
          <w:color w:val="auto"/>
        </w:rPr>
        <w:t xml:space="preserve">GRANT CONTRACTS </w:t>
      </w:r>
    </w:p>
    <w:p w14:paraId="567174A7" w14:textId="77777777" w:rsidR="005002B7" w:rsidRPr="00C825DC" w:rsidRDefault="005002B7" w:rsidP="00FF4E8B">
      <w:pPr>
        <w:pStyle w:val="Default"/>
        <w:rPr>
          <w:color w:val="auto"/>
          <w:highlight w:val="yellow"/>
        </w:rPr>
      </w:pPr>
    </w:p>
    <w:p w14:paraId="59951690" w14:textId="77777777" w:rsidR="002A05DB" w:rsidRPr="00D85D6C" w:rsidRDefault="00D72EC8" w:rsidP="00FF4E8B">
      <w:pPr>
        <w:pStyle w:val="Default"/>
        <w:numPr>
          <w:ilvl w:val="0"/>
          <w:numId w:val="8"/>
        </w:numPr>
        <w:rPr>
          <w:color w:val="auto"/>
        </w:rPr>
      </w:pPr>
      <w:r w:rsidRPr="00D85D6C">
        <w:rPr>
          <w:color w:val="auto"/>
        </w:rPr>
        <w:t xml:space="preserve">The EFPL Director is authorized to sign contracts for receipt of funds for grants that have been awarded by grant sources that have been authorized by </w:t>
      </w:r>
      <w:r w:rsidR="00010089" w:rsidRPr="00D85D6C">
        <w:rPr>
          <w:color w:val="auto"/>
        </w:rPr>
        <w:t xml:space="preserve">a vote of </w:t>
      </w:r>
      <w:r w:rsidRPr="00D85D6C">
        <w:rPr>
          <w:color w:val="auto"/>
        </w:rPr>
        <w:t xml:space="preserve">the EFPL Board of Trustees. </w:t>
      </w:r>
    </w:p>
    <w:p w14:paraId="7EF779F8" w14:textId="77777777" w:rsidR="00C2570D" w:rsidRPr="00987EF2" w:rsidRDefault="00C2570D" w:rsidP="00FF4E8B">
      <w:pPr>
        <w:pStyle w:val="Default"/>
        <w:rPr>
          <w:color w:val="auto"/>
        </w:rPr>
      </w:pPr>
    </w:p>
    <w:p w14:paraId="76780AC1" w14:textId="77777777" w:rsidR="00D72EC8" w:rsidRPr="00987EF2" w:rsidRDefault="00D72EC8" w:rsidP="00FF4E8B">
      <w:pPr>
        <w:pStyle w:val="Default"/>
        <w:rPr>
          <w:color w:val="auto"/>
        </w:rPr>
      </w:pPr>
    </w:p>
    <w:p w14:paraId="764195CE" w14:textId="77777777" w:rsidR="00D72EC8" w:rsidRPr="00987EF2" w:rsidRDefault="00D72EC8" w:rsidP="00FF4E8B">
      <w:pPr>
        <w:pStyle w:val="Default"/>
        <w:rPr>
          <w:b/>
          <w:color w:val="auto"/>
        </w:rPr>
      </w:pPr>
      <w:r w:rsidRPr="00987EF2">
        <w:rPr>
          <w:b/>
          <w:color w:val="auto"/>
        </w:rPr>
        <w:t xml:space="preserve">PURCHASING/SALE OF GOODS AND SERVICES </w:t>
      </w:r>
    </w:p>
    <w:p w14:paraId="4D1CFE3D" w14:textId="77777777" w:rsidR="000070D4" w:rsidRPr="00987EF2" w:rsidRDefault="000070D4" w:rsidP="00FF4E8B">
      <w:pPr>
        <w:pStyle w:val="Default"/>
        <w:rPr>
          <w:color w:val="auto"/>
        </w:rPr>
      </w:pPr>
    </w:p>
    <w:p w14:paraId="6C52547B" w14:textId="77777777" w:rsidR="00D72EC8" w:rsidRPr="00987EF2" w:rsidRDefault="00D72EC8" w:rsidP="00FF4E8B">
      <w:pPr>
        <w:pStyle w:val="Default"/>
        <w:rPr>
          <w:color w:val="auto"/>
        </w:rPr>
      </w:pPr>
      <w:r w:rsidRPr="00987EF2">
        <w:rPr>
          <w:color w:val="auto"/>
        </w:rPr>
        <w:t xml:space="preserve">All purchases for goods and services for EFPL </w:t>
      </w:r>
      <w:r w:rsidR="00010089" w:rsidRPr="00987EF2">
        <w:rPr>
          <w:color w:val="auto"/>
        </w:rPr>
        <w:t xml:space="preserve">using gift funds </w:t>
      </w:r>
      <w:r w:rsidR="00667D3E" w:rsidRPr="00987EF2">
        <w:rPr>
          <w:color w:val="auto"/>
        </w:rPr>
        <w:t xml:space="preserve">must </w:t>
      </w:r>
      <w:r w:rsidR="00FF4E8B" w:rsidRPr="00987EF2">
        <w:rPr>
          <w:color w:val="auto"/>
        </w:rPr>
        <w:t xml:space="preserve">be </w:t>
      </w:r>
      <w:r w:rsidR="00667D3E" w:rsidRPr="00987EF2">
        <w:rPr>
          <w:color w:val="auto"/>
        </w:rPr>
        <w:t>authorized by the EFPL Board of Trustees</w:t>
      </w:r>
      <w:r w:rsidRPr="00987EF2">
        <w:rPr>
          <w:color w:val="auto"/>
        </w:rPr>
        <w:t xml:space="preserve">. </w:t>
      </w:r>
    </w:p>
    <w:p w14:paraId="2D7FE939" w14:textId="77777777" w:rsidR="00712FA9" w:rsidRPr="00987EF2" w:rsidRDefault="00712FA9" w:rsidP="00FF4E8B">
      <w:pPr>
        <w:pStyle w:val="Default"/>
        <w:rPr>
          <w:color w:val="auto"/>
        </w:rPr>
      </w:pPr>
    </w:p>
    <w:p w14:paraId="1F22F0F9" w14:textId="77777777" w:rsidR="00010089" w:rsidRPr="00987EF2" w:rsidRDefault="00010089" w:rsidP="00FF4E8B">
      <w:pPr>
        <w:pStyle w:val="Default"/>
        <w:rPr>
          <w:b/>
          <w:color w:val="auto"/>
        </w:rPr>
      </w:pPr>
      <w:r w:rsidRPr="00987EF2">
        <w:rPr>
          <w:b/>
          <w:color w:val="auto"/>
        </w:rPr>
        <w:t xml:space="preserve">NO COMMINGLING </w:t>
      </w:r>
      <w:r w:rsidR="00393CB0" w:rsidRPr="00987EF2">
        <w:rPr>
          <w:b/>
          <w:color w:val="auto"/>
        </w:rPr>
        <w:t xml:space="preserve">GIFT FUNDS </w:t>
      </w:r>
      <w:r w:rsidRPr="00987EF2">
        <w:rPr>
          <w:b/>
          <w:color w:val="auto"/>
        </w:rPr>
        <w:t xml:space="preserve">WITH OPERATIONAL FUNDS </w:t>
      </w:r>
    </w:p>
    <w:p w14:paraId="1A833BF4" w14:textId="77777777" w:rsidR="00010089" w:rsidRPr="00987EF2" w:rsidRDefault="00010089" w:rsidP="00FF4E8B">
      <w:pPr>
        <w:pStyle w:val="Default"/>
        <w:rPr>
          <w:color w:val="auto"/>
        </w:rPr>
      </w:pPr>
    </w:p>
    <w:p w14:paraId="31C15768" w14:textId="770F0DAF" w:rsidR="006829E9" w:rsidRDefault="00393CB0" w:rsidP="00FF4E8B">
      <w:pPr>
        <w:pStyle w:val="Default"/>
        <w:rPr>
          <w:color w:val="auto"/>
        </w:rPr>
      </w:pPr>
      <w:r w:rsidRPr="00987EF2">
        <w:rPr>
          <w:color w:val="auto"/>
        </w:rPr>
        <w:t>Gifts are an essential part of meeting the continued and diverse needs of EFPL’s patrons.  Understanding this, the EFPL gift funds will not be commingled with the funds that are provided by taxpayer funds for the operational support of EFPL. The EFPL gift funds shall remain separate and distinct from any other source of revenue received by EFPL.</w:t>
      </w:r>
    </w:p>
    <w:p w14:paraId="178CF6AD" w14:textId="15E00751" w:rsidR="00C2570D" w:rsidRDefault="00C2570D" w:rsidP="00FF4E8B">
      <w:pPr>
        <w:pStyle w:val="Default"/>
        <w:rPr>
          <w:color w:val="auto"/>
        </w:rPr>
      </w:pPr>
    </w:p>
    <w:p w14:paraId="4E85784E" w14:textId="716525EB" w:rsidR="00C2570D" w:rsidRDefault="00C2570D" w:rsidP="00FF4E8B">
      <w:pPr>
        <w:pStyle w:val="Default"/>
        <w:rPr>
          <w:color w:val="auto"/>
        </w:rPr>
      </w:pPr>
    </w:p>
    <w:p w14:paraId="506CA38D" w14:textId="72CB49BC" w:rsidR="00C2570D" w:rsidRDefault="00C2570D" w:rsidP="00FF4E8B">
      <w:pPr>
        <w:pStyle w:val="Default"/>
        <w:rPr>
          <w:color w:val="auto"/>
        </w:rPr>
      </w:pPr>
    </w:p>
    <w:p w14:paraId="7BD8B89D" w14:textId="442F6109" w:rsidR="00C2570D" w:rsidRDefault="00C2570D" w:rsidP="00FF4E8B">
      <w:pPr>
        <w:pStyle w:val="Default"/>
        <w:rPr>
          <w:color w:val="auto"/>
        </w:rPr>
      </w:pPr>
    </w:p>
    <w:p w14:paraId="68AA75CD" w14:textId="6E762A03" w:rsidR="00C2570D" w:rsidRDefault="00C2570D" w:rsidP="00FF4E8B">
      <w:pPr>
        <w:pStyle w:val="Default"/>
        <w:rPr>
          <w:color w:val="auto"/>
        </w:rPr>
      </w:pPr>
    </w:p>
    <w:p w14:paraId="4636AE8C" w14:textId="3AD31BA2" w:rsidR="00C2570D" w:rsidRDefault="00C2570D" w:rsidP="00FF4E8B">
      <w:pPr>
        <w:pStyle w:val="Default"/>
        <w:rPr>
          <w:color w:val="auto"/>
        </w:rPr>
      </w:pPr>
    </w:p>
    <w:p w14:paraId="4FD7E979" w14:textId="292495B5" w:rsidR="00C2570D" w:rsidRDefault="00C2570D" w:rsidP="00FF4E8B">
      <w:pPr>
        <w:pStyle w:val="Default"/>
        <w:rPr>
          <w:color w:val="auto"/>
        </w:rPr>
      </w:pPr>
    </w:p>
    <w:p w14:paraId="7B9016EB" w14:textId="61CC313A" w:rsidR="00C2570D" w:rsidRDefault="00C2570D" w:rsidP="00FF4E8B">
      <w:pPr>
        <w:pStyle w:val="Default"/>
        <w:rPr>
          <w:color w:val="auto"/>
        </w:rPr>
      </w:pPr>
    </w:p>
    <w:p w14:paraId="718961A6" w14:textId="3E740681" w:rsidR="00C2570D" w:rsidRDefault="00C2570D" w:rsidP="00FF4E8B">
      <w:pPr>
        <w:pStyle w:val="Default"/>
        <w:rPr>
          <w:color w:val="auto"/>
        </w:rPr>
      </w:pPr>
    </w:p>
    <w:p w14:paraId="042A5D9B" w14:textId="6855B582" w:rsidR="00C2570D" w:rsidRDefault="00C2570D" w:rsidP="00FF4E8B">
      <w:pPr>
        <w:pStyle w:val="Default"/>
        <w:rPr>
          <w:color w:val="auto"/>
        </w:rPr>
      </w:pPr>
    </w:p>
    <w:p w14:paraId="3B2130E4" w14:textId="035D6D8E" w:rsidR="00C2570D" w:rsidRDefault="00C2570D" w:rsidP="00FF4E8B">
      <w:pPr>
        <w:pStyle w:val="Default"/>
        <w:rPr>
          <w:color w:val="auto"/>
        </w:rPr>
      </w:pPr>
    </w:p>
    <w:p w14:paraId="32408214" w14:textId="6FCB1A85" w:rsidR="00C2570D" w:rsidRDefault="00C2570D" w:rsidP="00FF4E8B">
      <w:pPr>
        <w:pStyle w:val="Default"/>
        <w:rPr>
          <w:color w:val="auto"/>
        </w:rPr>
      </w:pPr>
    </w:p>
    <w:p w14:paraId="5DC557AD" w14:textId="76C16F52" w:rsidR="00C2570D" w:rsidRDefault="00C2570D" w:rsidP="00FF4E8B">
      <w:pPr>
        <w:pStyle w:val="Default"/>
        <w:rPr>
          <w:color w:val="auto"/>
        </w:rPr>
      </w:pPr>
    </w:p>
    <w:p w14:paraId="75D89712" w14:textId="1128782A" w:rsidR="00C2570D" w:rsidRDefault="00C2570D" w:rsidP="00FF4E8B">
      <w:pPr>
        <w:pStyle w:val="Default"/>
        <w:rPr>
          <w:color w:val="auto"/>
        </w:rPr>
      </w:pPr>
    </w:p>
    <w:p w14:paraId="5896A904" w14:textId="26DEDC6A" w:rsidR="00C2570D" w:rsidRDefault="00C2570D" w:rsidP="00FF4E8B">
      <w:pPr>
        <w:pStyle w:val="Default"/>
        <w:rPr>
          <w:color w:val="auto"/>
        </w:rPr>
      </w:pPr>
    </w:p>
    <w:p w14:paraId="4EBA9FCE" w14:textId="68917EBF" w:rsidR="00C2570D" w:rsidRDefault="00C2570D" w:rsidP="00FF4E8B">
      <w:pPr>
        <w:pStyle w:val="Default"/>
        <w:rPr>
          <w:color w:val="auto"/>
        </w:rPr>
      </w:pPr>
    </w:p>
    <w:p w14:paraId="30B84838" w14:textId="28B7563A" w:rsidR="00C2570D" w:rsidRDefault="00C2570D" w:rsidP="00FF4E8B">
      <w:pPr>
        <w:pStyle w:val="Default"/>
        <w:rPr>
          <w:color w:val="auto"/>
        </w:rPr>
      </w:pPr>
    </w:p>
    <w:p w14:paraId="1C73A64C" w14:textId="1BBF6011" w:rsidR="00C2570D" w:rsidRDefault="00C2570D" w:rsidP="00FF4E8B">
      <w:pPr>
        <w:pStyle w:val="Default"/>
        <w:rPr>
          <w:color w:val="auto"/>
        </w:rPr>
      </w:pPr>
    </w:p>
    <w:p w14:paraId="17D53755" w14:textId="69B87278" w:rsidR="00C2570D" w:rsidRDefault="00C2570D" w:rsidP="00FF4E8B">
      <w:pPr>
        <w:pStyle w:val="Default"/>
        <w:rPr>
          <w:color w:val="auto"/>
        </w:rPr>
      </w:pPr>
    </w:p>
    <w:p w14:paraId="640C6771" w14:textId="4AE951F0" w:rsidR="00C2570D" w:rsidRDefault="00C2570D" w:rsidP="00FF4E8B">
      <w:pPr>
        <w:pStyle w:val="Default"/>
        <w:rPr>
          <w:color w:val="auto"/>
        </w:rPr>
      </w:pPr>
    </w:p>
    <w:p w14:paraId="73F92FA3" w14:textId="39A57D0C" w:rsidR="00C2570D" w:rsidRDefault="00C2570D" w:rsidP="00FF4E8B">
      <w:pPr>
        <w:pStyle w:val="Default"/>
        <w:rPr>
          <w:color w:val="auto"/>
        </w:rPr>
      </w:pPr>
    </w:p>
    <w:p w14:paraId="1CBB0084" w14:textId="4D0F828C" w:rsidR="00C2570D" w:rsidRDefault="00C2570D" w:rsidP="00FF4E8B">
      <w:pPr>
        <w:pStyle w:val="Default"/>
        <w:rPr>
          <w:color w:val="auto"/>
        </w:rPr>
      </w:pPr>
    </w:p>
    <w:p w14:paraId="440FB5D3" w14:textId="29BF2E8E" w:rsidR="00C2570D" w:rsidRDefault="00C2570D" w:rsidP="00FF4E8B">
      <w:pPr>
        <w:pStyle w:val="Default"/>
        <w:rPr>
          <w:color w:val="auto"/>
        </w:rPr>
      </w:pPr>
    </w:p>
    <w:p w14:paraId="2669BB54" w14:textId="414452C4" w:rsidR="00C2570D" w:rsidRDefault="00C2570D" w:rsidP="00FF4E8B">
      <w:pPr>
        <w:pStyle w:val="Default"/>
        <w:rPr>
          <w:color w:val="auto"/>
        </w:rPr>
      </w:pPr>
    </w:p>
    <w:p w14:paraId="75280D74" w14:textId="1C991CB2" w:rsidR="00C2570D" w:rsidRDefault="00C2570D" w:rsidP="00FF4E8B">
      <w:pPr>
        <w:pStyle w:val="Default"/>
        <w:rPr>
          <w:color w:val="auto"/>
        </w:rPr>
      </w:pPr>
    </w:p>
    <w:p w14:paraId="38EE8E63" w14:textId="32D94EDF" w:rsidR="00C2570D" w:rsidRDefault="00C2570D" w:rsidP="00FF4E8B">
      <w:pPr>
        <w:pStyle w:val="Default"/>
        <w:rPr>
          <w:color w:val="auto"/>
        </w:rPr>
      </w:pPr>
    </w:p>
    <w:p w14:paraId="55B391DC" w14:textId="64EF7E62" w:rsidR="00C2570D" w:rsidRDefault="00C2570D" w:rsidP="00FF4E8B">
      <w:pPr>
        <w:pStyle w:val="Default"/>
        <w:rPr>
          <w:color w:val="auto"/>
        </w:rPr>
      </w:pPr>
    </w:p>
    <w:p w14:paraId="52D07128" w14:textId="2191F987" w:rsidR="00C2570D" w:rsidRDefault="00C2570D" w:rsidP="00FF4E8B">
      <w:pPr>
        <w:pStyle w:val="Default"/>
        <w:rPr>
          <w:color w:val="auto"/>
        </w:rPr>
      </w:pPr>
    </w:p>
    <w:p w14:paraId="781E7C64" w14:textId="44970C0D" w:rsidR="00C2570D" w:rsidRDefault="00C2570D" w:rsidP="00FF4E8B">
      <w:pPr>
        <w:pStyle w:val="Default"/>
        <w:rPr>
          <w:color w:val="auto"/>
        </w:rPr>
      </w:pPr>
    </w:p>
    <w:p w14:paraId="71B63526" w14:textId="7621D841" w:rsidR="00C2570D" w:rsidRDefault="00C2570D" w:rsidP="00FF4E8B">
      <w:pPr>
        <w:pStyle w:val="Default"/>
        <w:rPr>
          <w:color w:val="auto"/>
        </w:rPr>
      </w:pPr>
    </w:p>
    <w:p w14:paraId="0B7233B9" w14:textId="3736E84B" w:rsidR="00C2570D" w:rsidRDefault="00C2570D" w:rsidP="00FF4E8B">
      <w:pPr>
        <w:pStyle w:val="Default"/>
        <w:rPr>
          <w:color w:val="auto"/>
        </w:rPr>
      </w:pPr>
    </w:p>
    <w:p w14:paraId="507A65E7" w14:textId="02A434E6" w:rsidR="00C2570D" w:rsidRDefault="00C2570D" w:rsidP="00FF4E8B">
      <w:pPr>
        <w:pStyle w:val="Default"/>
        <w:rPr>
          <w:color w:val="auto"/>
        </w:rPr>
      </w:pPr>
    </w:p>
    <w:p w14:paraId="708E1732" w14:textId="161CC97D" w:rsidR="00C2570D" w:rsidRDefault="00C2570D" w:rsidP="00FF4E8B">
      <w:pPr>
        <w:pStyle w:val="Default"/>
        <w:rPr>
          <w:color w:val="auto"/>
        </w:rPr>
      </w:pPr>
    </w:p>
    <w:p w14:paraId="696A6F3D" w14:textId="77777777" w:rsidR="00C2570D" w:rsidRPr="00987EF2" w:rsidRDefault="00C2570D" w:rsidP="00FF4E8B">
      <w:pPr>
        <w:pStyle w:val="Default"/>
        <w:rPr>
          <w:color w:val="auto"/>
        </w:rPr>
      </w:pPr>
    </w:p>
    <w:p w14:paraId="6142F351" w14:textId="77777777" w:rsidR="006829E9" w:rsidRPr="00987EF2" w:rsidRDefault="006829E9" w:rsidP="00FF4E8B">
      <w:pPr>
        <w:pStyle w:val="Default"/>
        <w:rPr>
          <w:color w:val="auto"/>
        </w:rPr>
      </w:pPr>
    </w:p>
    <w:p w14:paraId="607D4FA7" w14:textId="77777777" w:rsidR="006829E9" w:rsidRPr="00987EF2" w:rsidRDefault="006829E9" w:rsidP="00FF4E8B">
      <w:pPr>
        <w:pStyle w:val="Default"/>
        <w:rPr>
          <w:color w:val="auto"/>
        </w:rPr>
      </w:pPr>
    </w:p>
    <w:p w14:paraId="4265A2B8" w14:textId="77777777" w:rsidR="006829E9" w:rsidRPr="00987EF2" w:rsidRDefault="006829E9" w:rsidP="00FF4E8B">
      <w:pPr>
        <w:pStyle w:val="Default"/>
        <w:rPr>
          <w:color w:val="auto"/>
        </w:rPr>
      </w:pPr>
    </w:p>
    <w:p w14:paraId="502039A5" w14:textId="77777777" w:rsidR="006829E9" w:rsidRPr="00987EF2" w:rsidRDefault="006829E9" w:rsidP="00FF4E8B">
      <w:pPr>
        <w:pStyle w:val="Default"/>
        <w:rPr>
          <w:color w:val="auto"/>
        </w:rPr>
      </w:pPr>
    </w:p>
    <w:p w14:paraId="7F504FBF" w14:textId="392BE651" w:rsidR="006829E9" w:rsidRPr="009F6BD1" w:rsidRDefault="006829E9" w:rsidP="006829E9">
      <w:pPr>
        <w:rPr>
          <w:rFonts w:ascii="Times New Roman" w:hAnsi="Times New Roman" w:cs="Times New Roman"/>
          <w:sz w:val="24"/>
          <w:szCs w:val="24"/>
        </w:rPr>
      </w:pPr>
      <w:r w:rsidRPr="00987EF2">
        <w:rPr>
          <w:rFonts w:ascii="Times New Roman" w:hAnsi="Times New Roman" w:cs="Times New Roman"/>
          <w:sz w:val="24"/>
          <w:szCs w:val="24"/>
        </w:rPr>
        <w:t xml:space="preserve">Revised and adopted by the Eager Free Public Library Board of Trustees on </w:t>
      </w:r>
      <w:r w:rsidR="009F6BD1" w:rsidRPr="009F6BD1">
        <w:rPr>
          <w:rFonts w:ascii="Times New Roman" w:hAnsi="Times New Roman" w:cs="Times New Roman"/>
          <w:sz w:val="24"/>
          <w:szCs w:val="24"/>
        </w:rPr>
        <w:t>January 31, 2023</w:t>
      </w:r>
      <w:r w:rsidRPr="009F6BD1">
        <w:rPr>
          <w:rFonts w:ascii="Times New Roman" w:hAnsi="Times New Roman" w:cs="Times New Roman"/>
          <w:sz w:val="24"/>
          <w:szCs w:val="24"/>
        </w:rPr>
        <w:t>.</w:t>
      </w:r>
    </w:p>
    <w:sectPr w:rsidR="006829E9" w:rsidRPr="009F6BD1" w:rsidSect="009F6BD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C9F6" w14:textId="77777777" w:rsidR="00E65B5D" w:rsidRDefault="00E65B5D" w:rsidP="00F45117">
      <w:pPr>
        <w:spacing w:after="0" w:line="240" w:lineRule="auto"/>
      </w:pPr>
      <w:r>
        <w:separator/>
      </w:r>
    </w:p>
  </w:endnote>
  <w:endnote w:type="continuationSeparator" w:id="0">
    <w:p w14:paraId="2220E254" w14:textId="77777777" w:rsidR="00E65B5D" w:rsidRDefault="00E65B5D" w:rsidP="00F4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174" w14:textId="77777777" w:rsidR="00055BE2" w:rsidRDefault="00055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76051"/>
      <w:docPartObj>
        <w:docPartGallery w:val="Page Numbers (Bottom of Page)"/>
        <w:docPartUnique/>
      </w:docPartObj>
    </w:sdtPr>
    <w:sdtEndPr/>
    <w:sdtContent>
      <w:p w14:paraId="448591D9" w14:textId="77777777" w:rsidR="00055BE2" w:rsidRDefault="003C774D">
        <w:pPr>
          <w:pStyle w:val="Footer"/>
          <w:jc w:val="center"/>
        </w:pPr>
        <w:r>
          <w:fldChar w:fldCharType="begin"/>
        </w:r>
        <w:r>
          <w:instrText xml:space="preserve"> PAGE   \* MERGEFORMAT </w:instrText>
        </w:r>
        <w:r>
          <w:fldChar w:fldCharType="separate"/>
        </w:r>
        <w:r w:rsidR="00776129">
          <w:rPr>
            <w:noProof/>
          </w:rPr>
          <w:t>6</w:t>
        </w:r>
        <w:r>
          <w:rPr>
            <w:noProof/>
          </w:rPr>
          <w:fldChar w:fldCharType="end"/>
        </w:r>
      </w:p>
    </w:sdtContent>
  </w:sdt>
  <w:p w14:paraId="5339103E" w14:textId="77777777" w:rsidR="00055BE2" w:rsidRDefault="00055B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5BA2" w14:textId="77777777" w:rsidR="00055BE2" w:rsidRDefault="00055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584E0" w14:textId="77777777" w:rsidR="00E65B5D" w:rsidRDefault="00E65B5D" w:rsidP="00F45117">
      <w:pPr>
        <w:spacing w:after="0" w:line="240" w:lineRule="auto"/>
      </w:pPr>
      <w:r>
        <w:separator/>
      </w:r>
    </w:p>
  </w:footnote>
  <w:footnote w:type="continuationSeparator" w:id="0">
    <w:p w14:paraId="60B5EAB5" w14:textId="77777777" w:rsidR="00E65B5D" w:rsidRDefault="00E65B5D" w:rsidP="00F45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473E" w14:textId="77777777" w:rsidR="00055BE2" w:rsidRDefault="00055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966A" w14:textId="1FD618B7" w:rsidR="00055BE2" w:rsidRDefault="00055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EE41" w14:textId="77777777" w:rsidR="00055BE2" w:rsidRDefault="00055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70C00"/>
    <w:multiLevelType w:val="hybridMultilevel"/>
    <w:tmpl w:val="9CFCF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0738F"/>
    <w:multiLevelType w:val="hybridMultilevel"/>
    <w:tmpl w:val="AD08A472"/>
    <w:lvl w:ilvl="0" w:tplc="A1269DF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C17D9"/>
    <w:multiLevelType w:val="hybridMultilevel"/>
    <w:tmpl w:val="CAAA67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10D88"/>
    <w:multiLevelType w:val="hybridMultilevel"/>
    <w:tmpl w:val="772AFE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71119"/>
    <w:multiLevelType w:val="hybridMultilevel"/>
    <w:tmpl w:val="2F9E0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82C29"/>
    <w:multiLevelType w:val="hybridMultilevel"/>
    <w:tmpl w:val="1A160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0753F"/>
    <w:multiLevelType w:val="hybridMultilevel"/>
    <w:tmpl w:val="68062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A47AB"/>
    <w:multiLevelType w:val="hybridMultilevel"/>
    <w:tmpl w:val="3A66C1DE"/>
    <w:lvl w:ilvl="0" w:tplc="552CE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866D68"/>
    <w:multiLevelType w:val="hybridMultilevel"/>
    <w:tmpl w:val="08368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3"/>
  </w:num>
  <w:num w:numId="5">
    <w:abstractNumId w:val="7"/>
  </w:num>
  <w:num w:numId="6">
    <w:abstractNumId w:val="5"/>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C8"/>
    <w:rsid w:val="000070D4"/>
    <w:rsid w:val="00010089"/>
    <w:rsid w:val="000443C3"/>
    <w:rsid w:val="00055BE2"/>
    <w:rsid w:val="000B1EF4"/>
    <w:rsid w:val="00125CBE"/>
    <w:rsid w:val="00191084"/>
    <w:rsid w:val="001A66B5"/>
    <w:rsid w:val="001E3094"/>
    <w:rsid w:val="002774AB"/>
    <w:rsid w:val="00294D45"/>
    <w:rsid w:val="002A05DB"/>
    <w:rsid w:val="002A71CF"/>
    <w:rsid w:val="00311F91"/>
    <w:rsid w:val="00327E39"/>
    <w:rsid w:val="00393CB0"/>
    <w:rsid w:val="003C774D"/>
    <w:rsid w:val="003F2EAB"/>
    <w:rsid w:val="004122A9"/>
    <w:rsid w:val="004C6130"/>
    <w:rsid w:val="005002B7"/>
    <w:rsid w:val="005718A7"/>
    <w:rsid w:val="00585A2F"/>
    <w:rsid w:val="006160C4"/>
    <w:rsid w:val="00645992"/>
    <w:rsid w:val="00667D3E"/>
    <w:rsid w:val="006829E9"/>
    <w:rsid w:val="00712B23"/>
    <w:rsid w:val="00712FA9"/>
    <w:rsid w:val="00776129"/>
    <w:rsid w:val="00790823"/>
    <w:rsid w:val="00797D8B"/>
    <w:rsid w:val="00845220"/>
    <w:rsid w:val="00893F4B"/>
    <w:rsid w:val="008C267E"/>
    <w:rsid w:val="008D1F47"/>
    <w:rsid w:val="008F18D6"/>
    <w:rsid w:val="00987EF2"/>
    <w:rsid w:val="009F4AE0"/>
    <w:rsid w:val="009F6BD1"/>
    <w:rsid w:val="00A73246"/>
    <w:rsid w:val="00A9228F"/>
    <w:rsid w:val="00AA3116"/>
    <w:rsid w:val="00AF5F77"/>
    <w:rsid w:val="00B30A0D"/>
    <w:rsid w:val="00B93D19"/>
    <w:rsid w:val="00C2570D"/>
    <w:rsid w:val="00C825DC"/>
    <w:rsid w:val="00C82602"/>
    <w:rsid w:val="00D46364"/>
    <w:rsid w:val="00D72EC8"/>
    <w:rsid w:val="00D85D6C"/>
    <w:rsid w:val="00DC27D6"/>
    <w:rsid w:val="00E0395C"/>
    <w:rsid w:val="00E07BC0"/>
    <w:rsid w:val="00E65B5D"/>
    <w:rsid w:val="00E82BE0"/>
    <w:rsid w:val="00EB77D1"/>
    <w:rsid w:val="00F0023E"/>
    <w:rsid w:val="00F031C8"/>
    <w:rsid w:val="00F45117"/>
    <w:rsid w:val="00F648B9"/>
    <w:rsid w:val="00FD78C6"/>
    <w:rsid w:val="00FF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2FD44"/>
  <w15:docId w15:val="{CC27F4DF-7DAC-4081-89E2-F5C75C4C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2E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648B9"/>
    <w:pPr>
      <w:ind w:left="720"/>
      <w:contextualSpacing/>
    </w:pPr>
  </w:style>
  <w:style w:type="paragraph" w:styleId="Header">
    <w:name w:val="header"/>
    <w:basedOn w:val="Normal"/>
    <w:link w:val="HeaderChar"/>
    <w:uiPriority w:val="99"/>
    <w:semiHidden/>
    <w:unhideWhenUsed/>
    <w:rsid w:val="00F451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5117"/>
  </w:style>
  <w:style w:type="paragraph" w:styleId="Footer">
    <w:name w:val="footer"/>
    <w:basedOn w:val="Normal"/>
    <w:link w:val="FooterChar"/>
    <w:uiPriority w:val="99"/>
    <w:unhideWhenUsed/>
    <w:rsid w:val="00F45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117"/>
  </w:style>
  <w:style w:type="paragraph" w:styleId="BalloonText">
    <w:name w:val="Balloon Text"/>
    <w:basedOn w:val="Normal"/>
    <w:link w:val="BalloonTextChar"/>
    <w:uiPriority w:val="99"/>
    <w:semiHidden/>
    <w:unhideWhenUsed/>
    <w:rsid w:val="008C2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7E"/>
    <w:rPr>
      <w:rFonts w:ascii="Segoe UI" w:hAnsi="Segoe UI" w:cs="Segoe UI"/>
      <w:sz w:val="18"/>
      <w:szCs w:val="18"/>
    </w:rPr>
  </w:style>
  <w:style w:type="character" w:styleId="CommentReference">
    <w:name w:val="annotation reference"/>
    <w:basedOn w:val="DefaultParagraphFont"/>
    <w:uiPriority w:val="99"/>
    <w:semiHidden/>
    <w:unhideWhenUsed/>
    <w:rsid w:val="00C2570D"/>
    <w:rPr>
      <w:sz w:val="16"/>
      <w:szCs w:val="16"/>
    </w:rPr>
  </w:style>
  <w:style w:type="paragraph" w:styleId="CommentText">
    <w:name w:val="annotation text"/>
    <w:basedOn w:val="Normal"/>
    <w:link w:val="CommentTextChar"/>
    <w:uiPriority w:val="99"/>
    <w:semiHidden/>
    <w:unhideWhenUsed/>
    <w:rsid w:val="00C2570D"/>
    <w:pPr>
      <w:spacing w:line="240" w:lineRule="auto"/>
    </w:pPr>
    <w:rPr>
      <w:sz w:val="20"/>
      <w:szCs w:val="20"/>
    </w:rPr>
  </w:style>
  <w:style w:type="character" w:customStyle="1" w:styleId="CommentTextChar">
    <w:name w:val="Comment Text Char"/>
    <w:basedOn w:val="DefaultParagraphFont"/>
    <w:link w:val="CommentText"/>
    <w:uiPriority w:val="99"/>
    <w:semiHidden/>
    <w:rsid w:val="00C2570D"/>
    <w:rPr>
      <w:sz w:val="20"/>
      <w:szCs w:val="20"/>
    </w:rPr>
  </w:style>
  <w:style w:type="paragraph" w:styleId="CommentSubject">
    <w:name w:val="annotation subject"/>
    <w:basedOn w:val="CommentText"/>
    <w:next w:val="CommentText"/>
    <w:link w:val="CommentSubjectChar"/>
    <w:uiPriority w:val="99"/>
    <w:semiHidden/>
    <w:unhideWhenUsed/>
    <w:rsid w:val="00C2570D"/>
    <w:rPr>
      <w:b/>
      <w:bCs/>
    </w:rPr>
  </w:style>
  <w:style w:type="character" w:customStyle="1" w:styleId="CommentSubjectChar">
    <w:name w:val="Comment Subject Char"/>
    <w:basedOn w:val="CommentTextChar"/>
    <w:link w:val="CommentSubject"/>
    <w:uiPriority w:val="99"/>
    <w:semiHidden/>
    <w:rsid w:val="00C257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7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Shannon</dc:creator>
  <cp:lastModifiedBy>Director</cp:lastModifiedBy>
  <cp:revision>11</cp:revision>
  <cp:lastPrinted>2022-09-27T16:53:00Z</cp:lastPrinted>
  <dcterms:created xsi:type="dcterms:W3CDTF">2022-09-06T16:52:00Z</dcterms:created>
  <dcterms:modified xsi:type="dcterms:W3CDTF">2023-02-01T15:48:00Z</dcterms:modified>
</cp:coreProperties>
</file>