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B032E" w14:textId="77777777" w:rsidR="00C80805" w:rsidRPr="00BF0268" w:rsidRDefault="00B10C8A" w:rsidP="00BF0268">
      <w:pPr>
        <w:ind w:left="2160" w:firstLine="720"/>
        <w:rPr>
          <w:b/>
        </w:rPr>
      </w:pPr>
      <w:r w:rsidRPr="00BF0268">
        <w:rPr>
          <w:b/>
        </w:rPr>
        <w:t>Eager Free Public Library</w:t>
      </w:r>
    </w:p>
    <w:p w14:paraId="4965F3AC" w14:textId="77777777" w:rsidR="00B10C8A" w:rsidRPr="00BF0268" w:rsidRDefault="00B10C8A" w:rsidP="00BF0268">
      <w:pPr>
        <w:ind w:left="2160" w:firstLine="720"/>
        <w:rPr>
          <w:b/>
        </w:rPr>
      </w:pPr>
      <w:r w:rsidRPr="00BF0268">
        <w:rPr>
          <w:b/>
        </w:rPr>
        <w:t>Board of Trustees Meeting</w:t>
      </w:r>
    </w:p>
    <w:p w14:paraId="6741DFE7" w14:textId="77777777" w:rsidR="00B10C8A" w:rsidRPr="00BF0268" w:rsidRDefault="00BF0268" w:rsidP="00BF0268">
      <w:pPr>
        <w:ind w:left="1440" w:firstLine="720"/>
        <w:rPr>
          <w:b/>
        </w:rPr>
      </w:pPr>
      <w:r>
        <w:rPr>
          <w:b/>
        </w:rPr>
        <w:t xml:space="preserve">   </w:t>
      </w:r>
      <w:r w:rsidR="00B10C8A" w:rsidRPr="00BF0268">
        <w:rPr>
          <w:b/>
        </w:rPr>
        <w:t>Meeting Minutes from December 20, 2022</w:t>
      </w:r>
    </w:p>
    <w:p w14:paraId="653799A0" w14:textId="77777777" w:rsidR="00B10C8A" w:rsidRDefault="00B10C8A"/>
    <w:p w14:paraId="210D80DE" w14:textId="77777777" w:rsidR="00B10C8A" w:rsidRPr="00BF0268" w:rsidRDefault="00B10C8A" w:rsidP="00B10C8A">
      <w:pPr>
        <w:pStyle w:val="ListParagraph"/>
        <w:numPr>
          <w:ilvl w:val="0"/>
          <w:numId w:val="1"/>
        </w:numPr>
        <w:rPr>
          <w:b/>
        </w:rPr>
      </w:pPr>
      <w:r w:rsidRPr="00BF0268">
        <w:rPr>
          <w:b/>
        </w:rPr>
        <w:t xml:space="preserve"> Call To Order</w:t>
      </w:r>
    </w:p>
    <w:p w14:paraId="1E159426" w14:textId="77777777" w:rsidR="00B10C8A" w:rsidRDefault="00B10C8A" w:rsidP="00B10C8A">
      <w:pPr>
        <w:pStyle w:val="ListParagraph"/>
      </w:pPr>
      <w:r>
        <w:t xml:space="preserve">President Eloise Eager called the meeting to order at 5:30 p.m.  Trustees present:  Eager, Susan </w:t>
      </w:r>
      <w:proofErr w:type="spellStart"/>
      <w:r>
        <w:t>Kruser</w:t>
      </w:r>
      <w:proofErr w:type="spellEnd"/>
      <w:r>
        <w:t xml:space="preserve">, Gwen </w:t>
      </w:r>
      <w:proofErr w:type="spellStart"/>
      <w:r>
        <w:t>Clendenning</w:t>
      </w:r>
      <w:proofErr w:type="spellEnd"/>
      <w:r>
        <w:t xml:space="preserve">, Mandi </w:t>
      </w:r>
      <w:proofErr w:type="spellStart"/>
      <w:r>
        <w:t>Firgens</w:t>
      </w:r>
      <w:proofErr w:type="spellEnd"/>
      <w:r>
        <w:t xml:space="preserve">, Greg </w:t>
      </w:r>
      <w:proofErr w:type="spellStart"/>
      <w:r>
        <w:t>Lipes</w:t>
      </w:r>
      <w:proofErr w:type="spellEnd"/>
      <w:r>
        <w:t>, Wally Shannon (5:37), Vicki Lecy-Luebke</w:t>
      </w:r>
    </w:p>
    <w:p w14:paraId="3CE144EE" w14:textId="77777777" w:rsidR="00B10C8A" w:rsidRDefault="00B10C8A" w:rsidP="00B10C8A">
      <w:pPr>
        <w:pStyle w:val="ListParagraph"/>
      </w:pPr>
      <w:r>
        <w:t xml:space="preserve">Also present:  Library Director Megan </w:t>
      </w:r>
      <w:proofErr w:type="spellStart"/>
      <w:r>
        <w:t>Kloeckner</w:t>
      </w:r>
      <w:proofErr w:type="spellEnd"/>
      <w:r>
        <w:t xml:space="preserve"> </w:t>
      </w:r>
    </w:p>
    <w:p w14:paraId="291E311C" w14:textId="77777777" w:rsidR="00B10C8A" w:rsidRDefault="00B10C8A" w:rsidP="00B10C8A">
      <w:pPr>
        <w:pStyle w:val="ListParagraph"/>
      </w:pPr>
    </w:p>
    <w:p w14:paraId="064EC010" w14:textId="77777777" w:rsidR="00B10C8A" w:rsidRPr="00BF0268" w:rsidRDefault="00B10C8A" w:rsidP="00B10C8A">
      <w:pPr>
        <w:pStyle w:val="ListParagraph"/>
        <w:numPr>
          <w:ilvl w:val="0"/>
          <w:numId w:val="1"/>
        </w:numPr>
        <w:rPr>
          <w:b/>
        </w:rPr>
      </w:pPr>
      <w:r>
        <w:t xml:space="preserve"> </w:t>
      </w:r>
      <w:r w:rsidRPr="00BF0268">
        <w:rPr>
          <w:b/>
        </w:rPr>
        <w:t>Approval of November Meeting Minutes</w:t>
      </w:r>
    </w:p>
    <w:p w14:paraId="162AE4D4" w14:textId="77777777" w:rsidR="00B10C8A" w:rsidRDefault="00B10C8A" w:rsidP="00B10C8A">
      <w:pPr>
        <w:pStyle w:val="ListParagraph"/>
      </w:pPr>
      <w:proofErr w:type="spellStart"/>
      <w:r>
        <w:t>Kruser</w:t>
      </w:r>
      <w:proofErr w:type="spellEnd"/>
      <w:r>
        <w:t xml:space="preserve"> moved to approve the minutes of the November 29 meeting; </w:t>
      </w:r>
      <w:proofErr w:type="spellStart"/>
      <w:r>
        <w:t>Clendenning</w:t>
      </w:r>
      <w:proofErr w:type="spellEnd"/>
      <w:r>
        <w:t xml:space="preserve"> seconded the motion.  Motion carried.</w:t>
      </w:r>
    </w:p>
    <w:p w14:paraId="069969A4" w14:textId="77777777" w:rsidR="00B10C8A" w:rsidRDefault="00B10C8A" w:rsidP="00B10C8A">
      <w:pPr>
        <w:pStyle w:val="ListParagraph"/>
      </w:pPr>
    </w:p>
    <w:p w14:paraId="46767D23" w14:textId="77777777" w:rsidR="00B10C8A" w:rsidRPr="00BF0268" w:rsidRDefault="00B10C8A" w:rsidP="00B10C8A">
      <w:pPr>
        <w:pStyle w:val="ListParagraph"/>
        <w:numPr>
          <w:ilvl w:val="0"/>
          <w:numId w:val="1"/>
        </w:numPr>
        <w:rPr>
          <w:b/>
        </w:rPr>
      </w:pPr>
      <w:r w:rsidRPr="00BF0268">
        <w:rPr>
          <w:b/>
        </w:rPr>
        <w:t xml:space="preserve"> Public Comment</w:t>
      </w:r>
    </w:p>
    <w:p w14:paraId="4AAB8945" w14:textId="77777777" w:rsidR="00B10C8A" w:rsidRDefault="00B10C8A" w:rsidP="00B10C8A">
      <w:pPr>
        <w:pStyle w:val="ListParagraph"/>
      </w:pPr>
      <w:r>
        <w:t>None</w:t>
      </w:r>
    </w:p>
    <w:p w14:paraId="31BE08F0" w14:textId="77777777" w:rsidR="00B10C8A" w:rsidRDefault="00B10C8A" w:rsidP="00B10C8A">
      <w:pPr>
        <w:pStyle w:val="ListParagraph"/>
      </w:pPr>
    </w:p>
    <w:p w14:paraId="6269B61A" w14:textId="77777777" w:rsidR="00B10C8A" w:rsidRPr="00BF0268" w:rsidRDefault="00B10C8A" w:rsidP="00B10C8A">
      <w:pPr>
        <w:pStyle w:val="ListParagraph"/>
        <w:numPr>
          <w:ilvl w:val="0"/>
          <w:numId w:val="1"/>
        </w:numPr>
        <w:rPr>
          <w:b/>
        </w:rPr>
      </w:pPr>
      <w:r w:rsidRPr="00BF0268">
        <w:rPr>
          <w:b/>
        </w:rPr>
        <w:t xml:space="preserve"> November Bills</w:t>
      </w:r>
    </w:p>
    <w:p w14:paraId="0C7BF843" w14:textId="77777777" w:rsidR="00B10C8A" w:rsidRDefault="00B10C8A" w:rsidP="00B10C8A">
      <w:pPr>
        <w:pStyle w:val="ListParagraph"/>
      </w:pPr>
      <w:proofErr w:type="spellStart"/>
      <w:r>
        <w:t>Firgens</w:t>
      </w:r>
      <w:proofErr w:type="spellEnd"/>
      <w:r>
        <w:t xml:space="preserve"> moved to approve the bills as presented; </w:t>
      </w:r>
      <w:proofErr w:type="spellStart"/>
      <w:r>
        <w:t>Clendenning</w:t>
      </w:r>
      <w:proofErr w:type="spellEnd"/>
      <w:r>
        <w:t xml:space="preserve"> seconded the motion.  Roll call:  </w:t>
      </w:r>
    </w:p>
    <w:p w14:paraId="0AEFDCA3" w14:textId="77777777" w:rsidR="00B10C8A" w:rsidRDefault="00B10C8A" w:rsidP="00B10C8A">
      <w:pPr>
        <w:pStyle w:val="ListParagraph"/>
      </w:pPr>
      <w:r>
        <w:t xml:space="preserve">Ayes—Eager, </w:t>
      </w:r>
      <w:proofErr w:type="spellStart"/>
      <w:r>
        <w:t>Kruser</w:t>
      </w:r>
      <w:proofErr w:type="spellEnd"/>
      <w:r>
        <w:t xml:space="preserve">, Shannon, </w:t>
      </w:r>
      <w:proofErr w:type="spellStart"/>
      <w:r>
        <w:t>Lipes</w:t>
      </w:r>
      <w:proofErr w:type="spellEnd"/>
      <w:r>
        <w:t xml:space="preserve">, </w:t>
      </w:r>
      <w:proofErr w:type="spellStart"/>
      <w:r>
        <w:t>Clendenning</w:t>
      </w:r>
      <w:proofErr w:type="spellEnd"/>
      <w:r>
        <w:t xml:space="preserve">, </w:t>
      </w:r>
      <w:proofErr w:type="spellStart"/>
      <w:r>
        <w:t>Firgens</w:t>
      </w:r>
      <w:proofErr w:type="spellEnd"/>
      <w:r>
        <w:t xml:space="preserve">, </w:t>
      </w:r>
      <w:proofErr w:type="spellStart"/>
      <w:r>
        <w:t>Lecy-Luebke</w:t>
      </w:r>
      <w:proofErr w:type="spellEnd"/>
      <w:r>
        <w:t xml:space="preserve">.  Motion carried. </w:t>
      </w:r>
    </w:p>
    <w:p w14:paraId="2EF018D5" w14:textId="77777777" w:rsidR="00B10C8A" w:rsidRDefault="00B10C8A" w:rsidP="00B10C8A">
      <w:pPr>
        <w:pStyle w:val="ListParagraph"/>
      </w:pPr>
    </w:p>
    <w:p w14:paraId="4BF55F05" w14:textId="77777777" w:rsidR="00B10C8A" w:rsidRPr="00BF0268" w:rsidRDefault="00B10C8A" w:rsidP="00B10C8A">
      <w:pPr>
        <w:pStyle w:val="ListParagraph"/>
        <w:numPr>
          <w:ilvl w:val="0"/>
          <w:numId w:val="1"/>
        </w:numPr>
        <w:rPr>
          <w:b/>
        </w:rPr>
      </w:pPr>
      <w:r>
        <w:t xml:space="preserve"> </w:t>
      </w:r>
      <w:r w:rsidRPr="00BF0268">
        <w:rPr>
          <w:b/>
        </w:rPr>
        <w:t>Friends of the Library Report</w:t>
      </w:r>
    </w:p>
    <w:p w14:paraId="1F4B3323" w14:textId="77777777" w:rsidR="00B10C8A" w:rsidRDefault="00B10C8A" w:rsidP="00B10C8A">
      <w:pPr>
        <w:pStyle w:val="ListParagraph"/>
      </w:pPr>
      <w:proofErr w:type="spellStart"/>
      <w:r>
        <w:t>Kloeckner</w:t>
      </w:r>
      <w:proofErr w:type="spellEnd"/>
      <w:r>
        <w:t xml:space="preserve"> reported in Meg </w:t>
      </w:r>
      <w:proofErr w:type="spellStart"/>
      <w:r>
        <w:t>Wiltse’s</w:t>
      </w:r>
      <w:proofErr w:type="spellEnd"/>
      <w:r>
        <w:t xml:space="preserve"> absence.  Donation days in October and November resulted in the acceptance of about 900 books.  Many of the unsold books that have been in the inventory for 3-4 years will be removed so that newer books will be available for purchase. </w:t>
      </w:r>
      <w:r w:rsidR="000E1788">
        <w:t xml:space="preserve">A Winter Book Sale will take place February 2, 3, and 4 at the Grange.  The owner of the Grange, Brian Fick, has allowed the Friends to store all of the books in the basement.  The Thanksgiving Pie Sale was very successful; around 70 pies were sold.  The Friends also requested $300 for library winter programming for kids and adults; this was approved by the Board.  The Bookaholics program is co-sponsored by </w:t>
      </w:r>
      <w:proofErr w:type="spellStart"/>
      <w:r w:rsidR="000E1788">
        <w:t>Ceile</w:t>
      </w:r>
      <w:proofErr w:type="spellEnd"/>
      <w:r w:rsidR="000E1788">
        <w:t xml:space="preserve"> and the Friends of the Library.  The cost is about $60 every other month.  The 2023 Ice Cream Social will be held on June 30.  Emma’s Table has been reserved for this event.  In 2023 the Friends are also planning to launch a new non-fundraising activity, focused on getting speakers to talk about topics of interest to our community.  The first speaker will be Ruth Ann Montgomery who will speak </w:t>
      </w:r>
      <w:r w:rsidR="0070184C">
        <w:t xml:space="preserve">sometime during March Women’s History month, most likely about the suffragette movement in this area.  The current bank account balance was about $7800 prior to the Pie Sale.  The Friends have encouraged </w:t>
      </w:r>
      <w:proofErr w:type="spellStart"/>
      <w:r w:rsidR="0070184C">
        <w:t>Kloeckner</w:t>
      </w:r>
      <w:proofErr w:type="spellEnd"/>
      <w:r w:rsidR="0070184C">
        <w:t xml:space="preserve"> to be creative with staff in programming needs since they have the funds available to help.  </w:t>
      </w:r>
    </w:p>
    <w:p w14:paraId="22F583E8" w14:textId="77777777" w:rsidR="0070184C" w:rsidRDefault="0070184C" w:rsidP="00B10C8A">
      <w:pPr>
        <w:pStyle w:val="ListParagraph"/>
      </w:pPr>
    </w:p>
    <w:p w14:paraId="3FD22BFB" w14:textId="77777777" w:rsidR="00BF0268" w:rsidRDefault="00BF0268" w:rsidP="00B10C8A">
      <w:pPr>
        <w:pStyle w:val="ListParagraph"/>
      </w:pPr>
    </w:p>
    <w:p w14:paraId="7CEE07B5" w14:textId="77777777" w:rsidR="00BF0268" w:rsidRDefault="00BF0268" w:rsidP="00B10C8A">
      <w:pPr>
        <w:pStyle w:val="ListParagraph"/>
      </w:pPr>
    </w:p>
    <w:p w14:paraId="52AAAE8D" w14:textId="77777777" w:rsidR="00BF0268" w:rsidRDefault="00BF0268" w:rsidP="00B10C8A">
      <w:pPr>
        <w:pStyle w:val="ListParagraph"/>
      </w:pPr>
    </w:p>
    <w:p w14:paraId="78F7448A" w14:textId="77777777" w:rsidR="00BF0268" w:rsidRDefault="00BF0268" w:rsidP="00B10C8A">
      <w:pPr>
        <w:pStyle w:val="ListParagraph"/>
      </w:pPr>
    </w:p>
    <w:p w14:paraId="410D62DC" w14:textId="77777777" w:rsidR="0070184C" w:rsidRPr="00BF0268" w:rsidRDefault="0070184C" w:rsidP="0070184C">
      <w:pPr>
        <w:pStyle w:val="ListParagraph"/>
        <w:numPr>
          <w:ilvl w:val="0"/>
          <w:numId w:val="1"/>
        </w:numPr>
        <w:rPr>
          <w:b/>
        </w:rPr>
      </w:pPr>
      <w:r w:rsidRPr="00BF0268">
        <w:rPr>
          <w:b/>
        </w:rPr>
        <w:lastRenderedPageBreak/>
        <w:t xml:space="preserve"> Librarian’s Report</w:t>
      </w:r>
    </w:p>
    <w:p w14:paraId="39966E29" w14:textId="77777777" w:rsidR="0070184C" w:rsidRDefault="0070184C" w:rsidP="0070184C">
      <w:pPr>
        <w:pStyle w:val="ListParagraph"/>
      </w:pPr>
      <w:proofErr w:type="spellStart"/>
      <w:r>
        <w:t>Kloeckner</w:t>
      </w:r>
      <w:proofErr w:type="spellEnd"/>
      <w:r>
        <w:t xml:space="preserve"> provided the Board with the “December Report” which focused on circulation, programming, and technology statistics.  Computer usage was up over 50%.  </w:t>
      </w:r>
      <w:proofErr w:type="spellStart"/>
      <w:r>
        <w:t>Kloeckner</w:t>
      </w:r>
      <w:proofErr w:type="spellEnd"/>
      <w:r>
        <w:t xml:space="preserve"> also provided a copy of the 2022 budget, showing the percentage spent and the remaining amount.  </w:t>
      </w:r>
      <w:r w:rsidR="00AE7C19">
        <w:t xml:space="preserve">She also reported the diversity audit needs to be looked at again and there will be an update at the next meeting.  </w:t>
      </w:r>
    </w:p>
    <w:p w14:paraId="5B0CE55F" w14:textId="77777777" w:rsidR="00AE7C19" w:rsidRDefault="00AE7C19" w:rsidP="0070184C">
      <w:pPr>
        <w:pStyle w:val="ListParagraph"/>
      </w:pPr>
    </w:p>
    <w:p w14:paraId="18C85C7C" w14:textId="77777777" w:rsidR="00AE7C19" w:rsidRPr="00BF0268" w:rsidRDefault="00AE7C19" w:rsidP="00AE7C19">
      <w:pPr>
        <w:pStyle w:val="ListParagraph"/>
        <w:numPr>
          <w:ilvl w:val="0"/>
          <w:numId w:val="1"/>
        </w:numPr>
        <w:rPr>
          <w:b/>
        </w:rPr>
      </w:pPr>
      <w:r>
        <w:t xml:space="preserve"> </w:t>
      </w:r>
      <w:r w:rsidRPr="00BF0268">
        <w:rPr>
          <w:b/>
        </w:rPr>
        <w:t>Treasurer’s Report</w:t>
      </w:r>
    </w:p>
    <w:p w14:paraId="5990B4E5" w14:textId="77777777" w:rsidR="00AE7C19" w:rsidRDefault="00AE7C19" w:rsidP="00AE7C19">
      <w:pPr>
        <w:pStyle w:val="ListParagraph"/>
      </w:pPr>
      <w:proofErr w:type="spellStart"/>
      <w:r>
        <w:t>Clendenning</w:t>
      </w:r>
      <w:proofErr w:type="spellEnd"/>
      <w:r>
        <w:t xml:space="preserve"> reported on current accounts, including a donation from a patron.  </w:t>
      </w:r>
    </w:p>
    <w:p w14:paraId="1F78A9B5" w14:textId="77777777" w:rsidR="00AE7C19" w:rsidRDefault="00AE7C19" w:rsidP="00AE7C19">
      <w:pPr>
        <w:pStyle w:val="ListParagraph"/>
      </w:pPr>
    </w:p>
    <w:p w14:paraId="73134989" w14:textId="77777777" w:rsidR="00AE7C19" w:rsidRPr="00BF0268" w:rsidRDefault="00AE7C19" w:rsidP="00AE7C19">
      <w:pPr>
        <w:pStyle w:val="ListParagraph"/>
        <w:numPr>
          <w:ilvl w:val="0"/>
          <w:numId w:val="1"/>
        </w:numPr>
        <w:rPr>
          <w:b/>
        </w:rPr>
      </w:pPr>
      <w:r>
        <w:t xml:space="preserve"> </w:t>
      </w:r>
      <w:r w:rsidRPr="00BF0268">
        <w:rPr>
          <w:b/>
        </w:rPr>
        <w:t>ALS Board Report</w:t>
      </w:r>
    </w:p>
    <w:p w14:paraId="45F9033B" w14:textId="77777777" w:rsidR="00AE7C19" w:rsidRDefault="00AE7C19" w:rsidP="00AE7C19">
      <w:pPr>
        <w:pStyle w:val="ListParagraph"/>
      </w:pPr>
      <w:r>
        <w:t xml:space="preserve">Eager presided over the final Arrowhead Library System Board meeting.  Beginning January 2023 the new library system Prairie Lakes will begin.  </w:t>
      </w:r>
    </w:p>
    <w:p w14:paraId="7CFDCF03" w14:textId="77777777" w:rsidR="00AE7C19" w:rsidRDefault="00AE7C19" w:rsidP="00AE7C19">
      <w:pPr>
        <w:pStyle w:val="ListParagraph"/>
      </w:pPr>
    </w:p>
    <w:p w14:paraId="2FFBAB77" w14:textId="77777777" w:rsidR="00AE7C19" w:rsidRPr="00BF0268" w:rsidRDefault="00AE7C19" w:rsidP="00AE7C19">
      <w:pPr>
        <w:pStyle w:val="ListParagraph"/>
        <w:numPr>
          <w:ilvl w:val="0"/>
          <w:numId w:val="1"/>
        </w:numPr>
        <w:rPr>
          <w:b/>
        </w:rPr>
      </w:pPr>
      <w:r w:rsidRPr="00BF0268">
        <w:rPr>
          <w:b/>
        </w:rPr>
        <w:t xml:space="preserve"> Old Business:  Fiscal Accountability and Investment of Gift Funds Policy</w:t>
      </w:r>
    </w:p>
    <w:p w14:paraId="64EDB3FE" w14:textId="77777777" w:rsidR="00AE7C19" w:rsidRDefault="00AE7C19" w:rsidP="00AE7C19">
      <w:pPr>
        <w:pStyle w:val="ListParagraph"/>
      </w:pPr>
      <w:r>
        <w:t xml:space="preserve">Investment options will be discussed at the end of January.  </w:t>
      </w:r>
      <w:proofErr w:type="spellStart"/>
      <w:r>
        <w:t>Lipes</w:t>
      </w:r>
      <w:proofErr w:type="spellEnd"/>
      <w:r>
        <w:t xml:space="preserve"> moved to table this vote until the next meeting; Shannon seconded the motion.  Motion carried.  </w:t>
      </w:r>
    </w:p>
    <w:p w14:paraId="0E1F0738" w14:textId="77777777" w:rsidR="00AE7C19" w:rsidRDefault="00AE7C19" w:rsidP="00AE7C19">
      <w:pPr>
        <w:pStyle w:val="ListParagraph"/>
      </w:pPr>
    </w:p>
    <w:p w14:paraId="5764B10E" w14:textId="77777777" w:rsidR="00AE7C19" w:rsidRPr="00BF0268" w:rsidRDefault="00AE7C19" w:rsidP="00AE7C19">
      <w:pPr>
        <w:pStyle w:val="ListParagraph"/>
        <w:numPr>
          <w:ilvl w:val="0"/>
          <w:numId w:val="1"/>
        </w:numPr>
        <w:rPr>
          <w:b/>
        </w:rPr>
      </w:pPr>
      <w:r w:rsidRPr="00BF0268">
        <w:rPr>
          <w:b/>
        </w:rPr>
        <w:t xml:space="preserve"> New Business:  Policy Review—Pandemic Preparedness Policy</w:t>
      </w:r>
    </w:p>
    <w:p w14:paraId="4CE94B63" w14:textId="77777777" w:rsidR="00AE7C19" w:rsidRDefault="00AE7C19" w:rsidP="00AE7C19">
      <w:pPr>
        <w:pStyle w:val="ListParagraph"/>
      </w:pPr>
      <w:r>
        <w:t xml:space="preserve">Shannon moved to approve this policy with a few changes; Lecy-Luebke seconded the motion.  Motion carried.  </w:t>
      </w:r>
    </w:p>
    <w:p w14:paraId="2CFE04FC" w14:textId="77777777" w:rsidR="00AE7C19" w:rsidRDefault="00AE7C19" w:rsidP="00AE7C19">
      <w:pPr>
        <w:pStyle w:val="ListParagraph"/>
      </w:pPr>
    </w:p>
    <w:p w14:paraId="2812003B" w14:textId="77777777" w:rsidR="00AE7C19" w:rsidRPr="00BF0268" w:rsidRDefault="00AE7C19" w:rsidP="00AE7C19">
      <w:pPr>
        <w:pStyle w:val="ListParagraph"/>
        <w:numPr>
          <w:ilvl w:val="0"/>
          <w:numId w:val="1"/>
        </w:numPr>
        <w:rPr>
          <w:b/>
        </w:rPr>
      </w:pPr>
      <w:r>
        <w:t xml:space="preserve"> </w:t>
      </w:r>
      <w:r w:rsidRPr="00BF0268">
        <w:rPr>
          <w:b/>
        </w:rPr>
        <w:t>Adjourn</w:t>
      </w:r>
    </w:p>
    <w:p w14:paraId="559F9240" w14:textId="77777777" w:rsidR="00AE7C19" w:rsidRDefault="00AE7C19" w:rsidP="00AE7C19">
      <w:pPr>
        <w:pStyle w:val="ListParagraph"/>
      </w:pPr>
      <w:proofErr w:type="spellStart"/>
      <w:r>
        <w:t>Firgens</w:t>
      </w:r>
      <w:proofErr w:type="spellEnd"/>
      <w:r>
        <w:t xml:space="preserve"> moved to adjourn the meeting; Shannon seconded the motion.  Meeti</w:t>
      </w:r>
      <w:r w:rsidR="00BF0268">
        <w:t xml:space="preserve">ng adjourned at 5:47 p.m.  </w:t>
      </w:r>
    </w:p>
    <w:p w14:paraId="65BA91A4" w14:textId="77777777" w:rsidR="00BF0268" w:rsidRDefault="00BF0268" w:rsidP="00AE7C19">
      <w:pPr>
        <w:pStyle w:val="ListParagraph"/>
      </w:pPr>
    </w:p>
    <w:p w14:paraId="41722C1A" w14:textId="77777777" w:rsidR="00BF0268" w:rsidRDefault="00BF0268" w:rsidP="00AE7C19">
      <w:pPr>
        <w:pStyle w:val="ListParagraph"/>
      </w:pPr>
    </w:p>
    <w:p w14:paraId="5412AE05" w14:textId="77777777" w:rsidR="00BF0268" w:rsidRDefault="00BF0268" w:rsidP="00AE7C19">
      <w:pPr>
        <w:pStyle w:val="ListParagraph"/>
      </w:pPr>
    </w:p>
    <w:p w14:paraId="6BAAE814" w14:textId="77777777" w:rsidR="00BF0268" w:rsidRDefault="00BF0268" w:rsidP="00AE7C19">
      <w:pPr>
        <w:pStyle w:val="ListParagraph"/>
      </w:pPr>
    </w:p>
    <w:p w14:paraId="1696478C" w14:textId="77777777" w:rsidR="00BF0268" w:rsidRPr="00BF0268" w:rsidRDefault="00BF0268" w:rsidP="00AE7C19">
      <w:pPr>
        <w:pStyle w:val="ListParagraph"/>
        <w:rPr>
          <w:i/>
          <w:sz w:val="20"/>
          <w:szCs w:val="20"/>
        </w:rPr>
      </w:pPr>
      <w:r w:rsidRPr="00BF0268">
        <w:rPr>
          <w:i/>
          <w:sz w:val="20"/>
          <w:szCs w:val="20"/>
        </w:rPr>
        <w:t>Next meeting:  January 31, 2023</w:t>
      </w:r>
    </w:p>
    <w:p w14:paraId="1E437823" w14:textId="77777777" w:rsidR="00BF0268" w:rsidRPr="00BF0268" w:rsidRDefault="00BF0268" w:rsidP="00AE7C19">
      <w:pPr>
        <w:pStyle w:val="ListParagraph"/>
        <w:rPr>
          <w:i/>
          <w:sz w:val="20"/>
          <w:szCs w:val="20"/>
        </w:rPr>
      </w:pPr>
      <w:r w:rsidRPr="00BF0268">
        <w:rPr>
          <w:i/>
          <w:sz w:val="20"/>
          <w:szCs w:val="20"/>
        </w:rPr>
        <w:t>Minutes by:  Trustee Lecy-Luebke</w:t>
      </w:r>
    </w:p>
    <w:p w14:paraId="1D64ABFC" w14:textId="77777777" w:rsidR="00BF0268" w:rsidRDefault="00BF0268" w:rsidP="00AE7C19">
      <w:pPr>
        <w:pStyle w:val="ListParagraph"/>
      </w:pPr>
    </w:p>
    <w:p w14:paraId="3A26B126" w14:textId="77777777" w:rsidR="00BF0268" w:rsidRDefault="00BF0268" w:rsidP="00AE7C19">
      <w:pPr>
        <w:pStyle w:val="ListParagraph"/>
      </w:pPr>
    </w:p>
    <w:p w14:paraId="7966C708" w14:textId="77777777" w:rsidR="00BF0268" w:rsidRPr="00BF0268" w:rsidRDefault="00BF0268" w:rsidP="00AE7C19">
      <w:pPr>
        <w:pStyle w:val="ListParagraph"/>
        <w:rPr>
          <w:b/>
          <w:sz w:val="20"/>
          <w:szCs w:val="20"/>
        </w:rPr>
      </w:pPr>
      <w:r w:rsidRPr="00BF0268">
        <w:rPr>
          <w:b/>
          <w:sz w:val="20"/>
          <w:szCs w:val="20"/>
        </w:rPr>
        <w:t xml:space="preserve">Note:  Minutes of the Library Board of Trustees are not official until approved by the Library Board of Trustees at a meeting called and noticed for that purpose.  </w:t>
      </w:r>
    </w:p>
    <w:sectPr w:rsidR="00BF0268" w:rsidRPr="00BF02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E588E"/>
    <w:multiLevelType w:val="hybridMultilevel"/>
    <w:tmpl w:val="E5EC29FA"/>
    <w:lvl w:ilvl="0" w:tplc="42D8A99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4AD5CF3"/>
    <w:multiLevelType w:val="hybridMultilevel"/>
    <w:tmpl w:val="FC3AF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C8A"/>
    <w:rsid w:val="000E1788"/>
    <w:rsid w:val="0070184C"/>
    <w:rsid w:val="00AE7C19"/>
    <w:rsid w:val="00B10C8A"/>
    <w:rsid w:val="00BF0268"/>
    <w:rsid w:val="00C80805"/>
    <w:rsid w:val="00F53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E4332"/>
  <w15:chartTrackingRefBased/>
  <w15:docId w15:val="{FA8D7C0F-478E-4070-B8AF-CEF09855D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C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Lecy-Luebke</dc:creator>
  <cp:keywords/>
  <dc:description/>
  <cp:lastModifiedBy>Director</cp:lastModifiedBy>
  <cp:revision>2</cp:revision>
  <dcterms:created xsi:type="dcterms:W3CDTF">2023-01-19T22:05:00Z</dcterms:created>
  <dcterms:modified xsi:type="dcterms:W3CDTF">2023-01-19T22:05:00Z</dcterms:modified>
</cp:coreProperties>
</file>